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4E5B1" w14:textId="4E075392" w:rsidR="00F96125" w:rsidRPr="00957103" w:rsidRDefault="593BFFB1" w:rsidP="6B2074DF">
      <w:pPr>
        <w:jc w:val="both"/>
        <w:rPr>
          <w:rFonts w:ascii="Segoe UI Semibold" w:hAnsi="Segoe UI Semibold" w:cs="Segoe UI Semibold"/>
          <w:b/>
          <w:bCs/>
          <w:color w:val="E97132" w:themeColor="accent2"/>
          <w:sz w:val="34"/>
          <w:szCs w:val="34"/>
          <w:shd w:val="clear" w:color="auto" w:fill="FFFFFF"/>
          <w:lang w:val="fr-FR"/>
        </w:rPr>
      </w:pPr>
      <w:r w:rsidRPr="00957103">
        <w:rPr>
          <w:rFonts w:ascii="Segoe UI Semibold" w:hAnsi="Segoe UI Semibold" w:cs="Segoe UI Semibold"/>
          <w:b/>
          <w:bCs/>
          <w:color w:val="E97132" w:themeColor="accent2"/>
          <w:sz w:val="34"/>
          <w:szCs w:val="34"/>
          <w:shd w:val="clear" w:color="auto" w:fill="FFFFFF"/>
          <w:lang w:val="fr-FR"/>
        </w:rPr>
        <w:t xml:space="preserve">Corvus Energy </w:t>
      </w:r>
      <w:r w:rsidR="005F788C" w:rsidRPr="00957103">
        <w:rPr>
          <w:rFonts w:ascii="Segoe UI Semibold" w:hAnsi="Segoe UI Semibold" w:cs="Segoe UI Semibold"/>
          <w:b/>
          <w:bCs/>
          <w:color w:val="E97132" w:themeColor="accent2"/>
          <w:sz w:val="34"/>
          <w:szCs w:val="34"/>
          <w:shd w:val="clear" w:color="auto" w:fill="FFFFFF"/>
          <w:lang w:val="fr-FR"/>
        </w:rPr>
        <w:t>décroche un contrat historique de</w:t>
      </w:r>
      <w:r w:rsidR="7113A300" w:rsidRPr="00957103">
        <w:rPr>
          <w:rFonts w:ascii="Segoe UI Semibold" w:hAnsi="Segoe UI Semibold" w:cs="Segoe UI Semibold"/>
          <w:b/>
          <w:bCs/>
          <w:color w:val="E97132" w:themeColor="accent2"/>
          <w:sz w:val="34"/>
          <w:szCs w:val="34"/>
          <w:shd w:val="clear" w:color="auto" w:fill="FFFFFF"/>
          <w:lang w:val="fr-FR"/>
        </w:rPr>
        <w:t xml:space="preserve"> 40</w:t>
      </w:r>
      <w:r w:rsidR="008000EC" w:rsidRPr="00957103">
        <w:rPr>
          <w:rFonts w:ascii="Segoe UI Semibold" w:hAnsi="Segoe UI Semibold" w:cs="Segoe UI Semibold"/>
          <w:b/>
          <w:bCs/>
          <w:color w:val="E97132" w:themeColor="accent2"/>
          <w:sz w:val="34"/>
          <w:szCs w:val="34"/>
          <w:shd w:val="clear" w:color="auto" w:fill="FFFFFF"/>
          <w:lang w:val="fr-FR"/>
        </w:rPr>
        <w:t xml:space="preserve"> </w:t>
      </w:r>
      <w:r w:rsidR="7113A300" w:rsidRPr="00957103">
        <w:rPr>
          <w:rFonts w:ascii="Segoe UI Semibold" w:hAnsi="Segoe UI Semibold" w:cs="Segoe UI Semibold"/>
          <w:b/>
          <w:bCs/>
          <w:color w:val="E97132" w:themeColor="accent2"/>
          <w:sz w:val="34"/>
          <w:szCs w:val="34"/>
          <w:shd w:val="clear" w:color="auto" w:fill="FFFFFF"/>
          <w:lang w:val="fr-FR"/>
        </w:rPr>
        <w:t xml:space="preserve">MWh </w:t>
      </w:r>
      <w:r w:rsidR="005F788C" w:rsidRPr="00957103">
        <w:rPr>
          <w:rFonts w:ascii="Segoe UI Semibold" w:hAnsi="Segoe UI Semibold" w:cs="Segoe UI Semibold"/>
          <w:b/>
          <w:bCs/>
          <w:color w:val="E97132" w:themeColor="accent2"/>
          <w:sz w:val="34"/>
          <w:szCs w:val="34"/>
          <w:shd w:val="clear" w:color="auto" w:fill="FFFFFF"/>
          <w:lang w:val="fr-FR"/>
        </w:rPr>
        <w:t>de batteries</w:t>
      </w:r>
      <w:r w:rsidRPr="00957103">
        <w:rPr>
          <w:rFonts w:ascii="Segoe UI Semibold" w:hAnsi="Segoe UI Semibold" w:cs="Segoe UI Semibold"/>
          <w:b/>
          <w:bCs/>
          <w:color w:val="E97132" w:themeColor="accent2"/>
          <w:sz w:val="34"/>
          <w:szCs w:val="34"/>
          <w:shd w:val="clear" w:color="auto" w:fill="FFFFFF"/>
          <w:lang w:val="fr-FR"/>
        </w:rPr>
        <w:t xml:space="preserve"> </w:t>
      </w:r>
      <w:r w:rsidR="005F788C" w:rsidRPr="00957103">
        <w:rPr>
          <w:rFonts w:ascii="Segoe UI Semibold" w:hAnsi="Segoe UI Semibold" w:cs="Segoe UI Semibold"/>
          <w:b/>
          <w:bCs/>
          <w:color w:val="E97132" w:themeColor="accent2"/>
          <w:sz w:val="34"/>
          <w:szCs w:val="34"/>
          <w:shd w:val="clear" w:color="auto" w:fill="FFFFFF"/>
          <w:lang w:val="fr-FR"/>
        </w:rPr>
        <w:t>pour le programme de nouveaux grands navires de</w:t>
      </w:r>
      <w:r w:rsidRPr="00957103">
        <w:rPr>
          <w:rFonts w:ascii="Segoe UI Semibold" w:hAnsi="Segoe UI Semibold" w:cs="Segoe UI Semibold"/>
          <w:b/>
          <w:bCs/>
          <w:color w:val="E97132" w:themeColor="accent2"/>
          <w:sz w:val="34"/>
          <w:szCs w:val="34"/>
          <w:shd w:val="clear" w:color="auto" w:fill="FFFFFF"/>
          <w:lang w:val="fr-FR"/>
        </w:rPr>
        <w:t xml:space="preserve"> BC Ferries</w:t>
      </w:r>
    </w:p>
    <w:p w14:paraId="0CBC06AF" w14:textId="77777777" w:rsidR="005F788C" w:rsidRPr="00AA07C2" w:rsidRDefault="005F788C" w:rsidP="00F96125">
      <w:pPr>
        <w:jc w:val="both"/>
        <w:rPr>
          <w:rFonts w:ascii="Montserrat" w:hAnsi="Montserrat"/>
          <w:b/>
          <w:bCs/>
          <w:sz w:val="20"/>
          <w:szCs w:val="20"/>
          <w:shd w:val="clear" w:color="auto" w:fill="FFFFFF"/>
          <w:lang w:val="fr-FR"/>
        </w:rPr>
      </w:pPr>
    </w:p>
    <w:p w14:paraId="7FCA61C5" w14:textId="6A5D8982" w:rsidR="00166292" w:rsidRPr="00957103" w:rsidRDefault="00A15CEE" w:rsidP="00166292">
      <w:pPr>
        <w:jc w:val="both"/>
        <w:rPr>
          <w:rFonts w:ascii="Segoe UI" w:hAnsi="Segoe UI" w:cs="Segoe UI"/>
          <w:b/>
          <w:bCs/>
          <w:sz w:val="20"/>
          <w:szCs w:val="20"/>
          <w:shd w:val="clear" w:color="auto" w:fill="FFFFFF"/>
          <w:lang w:val="fr-FR"/>
        </w:rPr>
      </w:pPr>
      <w:r w:rsidRPr="00A15CEE">
        <w:rPr>
          <w:rFonts w:ascii="Segoe UI" w:hAnsi="Segoe UI" w:cs="Segoe UI"/>
          <w:b/>
          <w:bCs/>
          <w:sz w:val="20"/>
          <w:szCs w:val="20"/>
          <w:shd w:val="clear" w:color="auto" w:fill="FFFFFF"/>
          <w:lang w:val="fr-FR"/>
        </w:rPr>
        <w:t>Communiqué de presse</w:t>
      </w:r>
      <w:r>
        <w:rPr>
          <w:rFonts w:ascii="Segoe UI" w:hAnsi="Segoe UI" w:cs="Segoe UI"/>
          <w:b/>
          <w:bCs/>
          <w:sz w:val="20"/>
          <w:szCs w:val="20"/>
          <w:shd w:val="clear" w:color="auto" w:fill="FFFFFF"/>
          <w:lang w:val="fr-FR"/>
        </w:rPr>
        <w:t xml:space="preserve"> </w:t>
      </w:r>
      <w:r w:rsidR="593BFFB1" w:rsidRPr="00957103">
        <w:rPr>
          <w:rFonts w:ascii="Segoe UI" w:hAnsi="Segoe UI" w:cs="Segoe UI"/>
          <w:b/>
          <w:bCs/>
          <w:sz w:val="20"/>
          <w:szCs w:val="20"/>
          <w:shd w:val="clear" w:color="auto" w:fill="FFFFFF"/>
          <w:lang w:val="fr-FR"/>
        </w:rPr>
        <w:t>Vancouver</w:t>
      </w:r>
      <w:r w:rsidR="005F788C" w:rsidRPr="00957103">
        <w:rPr>
          <w:rFonts w:ascii="Segoe UI" w:hAnsi="Segoe UI" w:cs="Segoe UI"/>
          <w:b/>
          <w:bCs/>
          <w:sz w:val="20"/>
          <w:szCs w:val="20"/>
          <w:shd w:val="clear" w:color="auto" w:fill="FFFFFF"/>
          <w:lang w:val="fr-FR"/>
        </w:rPr>
        <w:t xml:space="preserve"> (</w:t>
      </w:r>
      <w:r w:rsidR="593BFFB1" w:rsidRPr="00957103">
        <w:rPr>
          <w:rFonts w:ascii="Segoe UI" w:hAnsi="Segoe UI" w:cs="Segoe UI"/>
          <w:b/>
          <w:bCs/>
          <w:sz w:val="20"/>
          <w:szCs w:val="20"/>
          <w:shd w:val="clear" w:color="auto" w:fill="FFFFFF"/>
          <w:lang w:val="fr-FR"/>
        </w:rPr>
        <w:t>Canada</w:t>
      </w:r>
      <w:r w:rsidR="005F788C" w:rsidRPr="00957103">
        <w:rPr>
          <w:rFonts w:ascii="Segoe UI" w:hAnsi="Segoe UI" w:cs="Segoe UI"/>
          <w:b/>
          <w:bCs/>
          <w:sz w:val="20"/>
          <w:szCs w:val="20"/>
          <w:shd w:val="clear" w:color="auto" w:fill="FFFFFF"/>
          <w:lang w:val="fr-FR"/>
        </w:rPr>
        <w:t>)</w:t>
      </w:r>
      <w:r w:rsidR="593BFFB1" w:rsidRPr="00957103">
        <w:rPr>
          <w:rFonts w:ascii="Segoe UI" w:hAnsi="Segoe UI" w:cs="Segoe UI"/>
          <w:b/>
          <w:bCs/>
          <w:sz w:val="20"/>
          <w:szCs w:val="20"/>
          <w:shd w:val="clear" w:color="auto" w:fill="FFFFFF"/>
          <w:lang w:val="fr-FR"/>
        </w:rPr>
        <w:t xml:space="preserve"> </w:t>
      </w:r>
      <w:r w:rsidR="005F788C" w:rsidRPr="00957103">
        <w:rPr>
          <w:rFonts w:ascii="Segoe UI" w:hAnsi="Segoe UI" w:cs="Segoe UI"/>
          <w:b/>
          <w:bCs/>
          <w:sz w:val="20"/>
          <w:szCs w:val="20"/>
          <w:shd w:val="clear" w:color="auto" w:fill="FFFFFF"/>
          <w:lang w:val="fr-FR"/>
        </w:rPr>
        <w:t>et</w:t>
      </w:r>
      <w:r w:rsidR="593BFFB1" w:rsidRPr="00957103">
        <w:rPr>
          <w:rFonts w:ascii="Segoe UI" w:hAnsi="Segoe UI" w:cs="Segoe UI"/>
          <w:b/>
          <w:bCs/>
          <w:sz w:val="20"/>
          <w:szCs w:val="20"/>
          <w:shd w:val="clear" w:color="auto" w:fill="FFFFFF"/>
          <w:lang w:val="fr-FR"/>
        </w:rPr>
        <w:t xml:space="preserve"> Bergen</w:t>
      </w:r>
      <w:r w:rsidR="005F788C" w:rsidRPr="00957103">
        <w:rPr>
          <w:rFonts w:ascii="Segoe UI" w:hAnsi="Segoe UI" w:cs="Segoe UI"/>
          <w:b/>
          <w:bCs/>
          <w:sz w:val="20"/>
          <w:szCs w:val="20"/>
          <w:shd w:val="clear" w:color="auto" w:fill="FFFFFF"/>
          <w:lang w:val="fr-FR"/>
        </w:rPr>
        <w:t xml:space="preserve"> (Norvège)</w:t>
      </w:r>
      <w:r w:rsidR="593BFFB1" w:rsidRPr="00957103">
        <w:rPr>
          <w:rFonts w:ascii="Segoe UI" w:hAnsi="Segoe UI" w:cs="Segoe UI"/>
          <w:b/>
          <w:bCs/>
          <w:sz w:val="20"/>
          <w:szCs w:val="20"/>
          <w:shd w:val="clear" w:color="auto" w:fill="FFFFFF"/>
          <w:lang w:val="fr-FR"/>
        </w:rPr>
        <w:t>,</w:t>
      </w:r>
      <w:r w:rsidR="005F788C" w:rsidRPr="00957103">
        <w:rPr>
          <w:rFonts w:ascii="Segoe UI" w:hAnsi="Segoe UI" w:cs="Segoe UI"/>
          <w:b/>
          <w:bCs/>
          <w:sz w:val="20"/>
          <w:szCs w:val="20"/>
          <w:shd w:val="clear" w:color="auto" w:fill="FFFFFF"/>
          <w:lang w:val="fr-FR"/>
        </w:rPr>
        <w:t xml:space="preserve"> </w:t>
      </w:r>
      <w:r w:rsidR="00166292" w:rsidRPr="00957103">
        <w:rPr>
          <w:rFonts w:ascii="Segoe UI" w:hAnsi="Segoe UI" w:cs="Segoe UI"/>
          <w:b/>
          <w:bCs/>
          <w:sz w:val="20"/>
          <w:szCs w:val="20"/>
          <w:shd w:val="clear" w:color="auto" w:fill="FFFFFF"/>
          <w:lang w:val="fr-FR"/>
        </w:rPr>
        <w:t>11 août 2026</w:t>
      </w:r>
    </w:p>
    <w:p w14:paraId="74230849" w14:textId="1B4A6370" w:rsidR="00957103" w:rsidRPr="00957103" w:rsidRDefault="593BFFB1" w:rsidP="00957103">
      <w:pPr>
        <w:jc w:val="both"/>
        <w:rPr>
          <w:rFonts w:ascii="Segoe UI" w:hAnsi="Segoe UI" w:cs="Segoe UI"/>
          <w:b/>
          <w:bCs/>
          <w:sz w:val="20"/>
          <w:szCs w:val="20"/>
          <w:shd w:val="clear" w:color="auto" w:fill="FFFFFF"/>
        </w:rPr>
      </w:pPr>
      <w:r w:rsidRPr="00957103">
        <w:rPr>
          <w:rFonts w:ascii="Segoe UI" w:hAnsi="Segoe UI" w:cs="Segoe UI"/>
          <w:sz w:val="20"/>
          <w:szCs w:val="20"/>
          <w:shd w:val="clear" w:color="auto" w:fill="FFFFFF"/>
          <w:lang w:val="fr-FR"/>
        </w:rPr>
        <w:t xml:space="preserve">— </w:t>
      </w:r>
      <w:r w:rsidR="005F788C" w:rsidRPr="00957103">
        <w:rPr>
          <w:rFonts w:ascii="Segoe UI" w:hAnsi="Segoe UI" w:cs="Segoe UI"/>
          <w:sz w:val="20"/>
          <w:szCs w:val="20"/>
          <w:shd w:val="clear" w:color="auto" w:fill="FFFFFF"/>
          <w:lang w:val="fr-FR"/>
        </w:rPr>
        <w:t>Corvus Energy, chef de file des solutions zéro émission pour l’industrie maritime, a remporté un contrat majeur portant sur la fourniture de ses systèmes de stockage d’énergie par batteries pour quatre nouveaux ferries hybrides-électriques bidirectionnels destinés au transport de passagers et de véhicules pour l’exploitant canadien British Columbia Ferry Services (BC Ferries).</w:t>
      </w:r>
      <w:r w:rsidR="00957103" w:rsidRPr="00957103">
        <w:rPr>
          <w:rFonts w:ascii="Segoe UI" w:hAnsi="Segoe UI" w:cs="Segoe UI"/>
          <w:sz w:val="20"/>
          <w:szCs w:val="20"/>
          <w:shd w:val="clear" w:color="auto" w:fill="FFFFFF"/>
          <w:lang w:val="fr-FR"/>
        </w:rPr>
        <w:t xml:space="preserve"> </w:t>
      </w:r>
      <w:r w:rsidR="00957103" w:rsidRPr="00957103">
        <w:rPr>
          <w:rFonts w:ascii="Segoe UI" w:hAnsi="Segoe UI" w:cs="Segoe UI"/>
          <w:sz w:val="20"/>
          <w:szCs w:val="20"/>
          <w:shd w:val="clear" w:color="auto" w:fill="FFFFFF"/>
        </w:rPr>
        <w:t xml:space="preserve">Les quatre nouveaux </w:t>
      </w:r>
      <w:proofErr w:type="spellStart"/>
      <w:r w:rsidR="00957103" w:rsidRPr="00957103">
        <w:rPr>
          <w:rFonts w:ascii="Segoe UI" w:hAnsi="Segoe UI" w:cs="Segoe UI"/>
          <w:sz w:val="20"/>
          <w:szCs w:val="20"/>
          <w:shd w:val="clear" w:color="auto" w:fill="FFFFFF"/>
        </w:rPr>
        <w:t>navires</w:t>
      </w:r>
      <w:proofErr w:type="spellEnd"/>
      <w:r w:rsidR="00957103" w:rsidRPr="00957103">
        <w:rPr>
          <w:rFonts w:ascii="Segoe UI" w:hAnsi="Segoe UI" w:cs="Segoe UI"/>
          <w:sz w:val="20"/>
          <w:szCs w:val="20"/>
          <w:shd w:val="clear" w:color="auto" w:fill="FFFFFF"/>
        </w:rPr>
        <w:t xml:space="preserve"> font </w:t>
      </w:r>
      <w:proofErr w:type="spellStart"/>
      <w:r w:rsidR="00957103" w:rsidRPr="00957103">
        <w:rPr>
          <w:rFonts w:ascii="Segoe UI" w:hAnsi="Segoe UI" w:cs="Segoe UI"/>
          <w:sz w:val="20"/>
          <w:szCs w:val="20"/>
          <w:shd w:val="clear" w:color="auto" w:fill="FFFFFF"/>
        </w:rPr>
        <w:t>partie</w:t>
      </w:r>
      <w:proofErr w:type="spellEnd"/>
      <w:r w:rsidR="00957103" w:rsidRPr="00957103">
        <w:rPr>
          <w:rFonts w:ascii="Segoe UI" w:hAnsi="Segoe UI" w:cs="Segoe UI"/>
          <w:sz w:val="20"/>
          <w:szCs w:val="20"/>
          <w:shd w:val="clear" w:color="auto" w:fill="FFFFFF"/>
        </w:rPr>
        <w:t xml:space="preserve"> de la nouvelle </w:t>
      </w:r>
      <w:proofErr w:type="spellStart"/>
      <w:r w:rsidR="00957103" w:rsidRPr="00957103">
        <w:rPr>
          <w:rFonts w:ascii="Segoe UI" w:hAnsi="Segoe UI" w:cs="Segoe UI"/>
          <w:sz w:val="20"/>
          <w:szCs w:val="20"/>
          <w:shd w:val="clear" w:color="auto" w:fill="FFFFFF"/>
        </w:rPr>
        <w:t>classe</w:t>
      </w:r>
      <w:proofErr w:type="spellEnd"/>
      <w:r w:rsidR="00957103" w:rsidRPr="00957103">
        <w:rPr>
          <w:rFonts w:ascii="Segoe UI" w:hAnsi="Segoe UI" w:cs="Segoe UI"/>
          <w:sz w:val="20"/>
          <w:szCs w:val="20"/>
          <w:shd w:val="clear" w:color="auto" w:fill="FFFFFF"/>
        </w:rPr>
        <w:t xml:space="preserve"> Summit de BC Ferries et portent </w:t>
      </w:r>
      <w:proofErr w:type="spellStart"/>
      <w:r w:rsidR="00957103" w:rsidRPr="00957103">
        <w:rPr>
          <w:rFonts w:ascii="Segoe UI" w:hAnsi="Segoe UI" w:cs="Segoe UI"/>
          <w:sz w:val="20"/>
          <w:szCs w:val="20"/>
          <w:shd w:val="clear" w:color="auto" w:fill="FFFFFF"/>
        </w:rPr>
        <w:t>respectivement</w:t>
      </w:r>
      <w:proofErr w:type="spellEnd"/>
      <w:r w:rsidR="00957103" w:rsidRPr="00957103">
        <w:rPr>
          <w:rFonts w:ascii="Segoe UI" w:hAnsi="Segoe UI" w:cs="Segoe UI"/>
          <w:sz w:val="20"/>
          <w:szCs w:val="20"/>
          <w:shd w:val="clear" w:color="auto" w:fill="FFFFFF"/>
        </w:rPr>
        <w:t xml:space="preserve"> les noms </w:t>
      </w:r>
      <w:proofErr w:type="spellStart"/>
      <w:r w:rsidR="00957103" w:rsidRPr="00957103">
        <w:rPr>
          <w:rFonts w:ascii="Segoe UI" w:hAnsi="Segoe UI" w:cs="Segoe UI"/>
          <w:sz w:val="20"/>
          <w:szCs w:val="20"/>
          <w:shd w:val="clear" w:color="auto" w:fill="FFFFFF"/>
        </w:rPr>
        <w:t>suivants</w:t>
      </w:r>
      <w:proofErr w:type="spellEnd"/>
      <w:r w:rsidR="00957103" w:rsidRPr="00957103">
        <w:rPr>
          <w:rFonts w:ascii="Segoe UI" w:hAnsi="Segoe UI" w:cs="Segoe UI"/>
          <w:sz w:val="20"/>
          <w:szCs w:val="20"/>
          <w:shd w:val="clear" w:color="auto" w:fill="FFFFFF"/>
        </w:rPr>
        <w:t xml:space="preserve"> : Summit Arbutus, Summit Cedar, Summit Maple et Summit Spruce.¹</w:t>
      </w:r>
    </w:p>
    <w:p w14:paraId="442FB81B" w14:textId="77777777" w:rsidR="005F788C" w:rsidRPr="00AA07C2" w:rsidRDefault="005F788C" w:rsidP="11CE8FA9">
      <w:pPr>
        <w:jc w:val="both"/>
        <w:rPr>
          <w:rFonts w:ascii="Montserrat" w:hAnsi="Montserrat"/>
          <w:sz w:val="20"/>
          <w:szCs w:val="20"/>
          <w:lang w:val="fr-FR"/>
        </w:rPr>
      </w:pPr>
    </w:p>
    <w:p w14:paraId="3C777747" w14:textId="410D68B6" w:rsidR="00F96125" w:rsidRPr="00957103" w:rsidRDefault="005F788C" w:rsidP="00F96125">
      <w:pPr>
        <w:jc w:val="both"/>
        <w:rPr>
          <w:rFonts w:ascii="Segoe UI" w:hAnsi="Segoe UI" w:cs="Segoe UI"/>
          <w:sz w:val="20"/>
          <w:szCs w:val="20"/>
          <w:shd w:val="clear" w:color="auto" w:fill="FFFFFF"/>
          <w:lang w:val="fr-FR"/>
        </w:rPr>
      </w:pPr>
      <w:r w:rsidRPr="00957103">
        <w:rPr>
          <w:rFonts w:ascii="Segoe UI" w:hAnsi="Segoe UI" w:cs="Segoe UI"/>
          <w:b/>
          <w:bCs/>
          <w:sz w:val="20"/>
          <w:szCs w:val="20"/>
          <w:shd w:val="clear" w:color="auto" w:fill="FFFFFF"/>
          <w:lang w:val="fr-FR"/>
        </w:rPr>
        <w:t>Prêts pour une exploitation zéro émission</w:t>
      </w:r>
    </w:p>
    <w:p w14:paraId="5BF66E34" w14:textId="3D4EED52" w:rsidR="005F788C" w:rsidRPr="00957103" w:rsidRDefault="004E3C07" w:rsidP="00F96125">
      <w:pPr>
        <w:jc w:val="both"/>
        <w:rPr>
          <w:rFonts w:ascii="Segoe UI" w:hAnsi="Segoe UI" w:cs="Segoe UI"/>
          <w:sz w:val="20"/>
          <w:szCs w:val="20"/>
          <w:shd w:val="clear" w:color="auto" w:fill="FFFFFF"/>
          <w:lang w:val="fr-FR"/>
        </w:rPr>
      </w:pPr>
      <w:r w:rsidRPr="00957103">
        <w:rPr>
          <w:rFonts w:ascii="Segoe UI" w:hAnsi="Segoe UI" w:cs="Segoe UI"/>
          <w:sz w:val="20"/>
          <w:szCs w:val="20"/>
          <w:shd w:val="clear" w:color="auto" w:fill="FFFFFF"/>
          <w:lang w:val="fr-FR"/>
        </w:rPr>
        <w:t>C</w:t>
      </w:r>
      <w:r w:rsidR="005F788C" w:rsidRPr="00957103">
        <w:rPr>
          <w:rFonts w:ascii="Segoe UI" w:hAnsi="Segoe UI" w:cs="Segoe UI"/>
          <w:sz w:val="20"/>
          <w:szCs w:val="20"/>
          <w:shd w:val="clear" w:color="auto" w:fill="FFFFFF"/>
          <w:lang w:val="fr-FR"/>
        </w:rPr>
        <w:t xml:space="preserve">orvus livrera une capacité totale installée de 40 MWh, soit 10 MWh par navire — un niveau qui place ces </w:t>
      </w:r>
      <w:r w:rsidR="00C658F3" w:rsidRPr="00957103">
        <w:rPr>
          <w:rFonts w:ascii="Segoe UI" w:hAnsi="Segoe UI" w:cs="Segoe UI"/>
          <w:sz w:val="20"/>
          <w:szCs w:val="20"/>
          <w:shd w:val="clear" w:color="auto" w:fill="FFFFFF"/>
          <w:lang w:val="fr-FR"/>
        </w:rPr>
        <w:t>navires</w:t>
      </w:r>
      <w:r w:rsidR="005F788C" w:rsidRPr="00957103">
        <w:rPr>
          <w:rFonts w:ascii="Segoe UI" w:hAnsi="Segoe UI" w:cs="Segoe UI"/>
          <w:sz w:val="20"/>
          <w:szCs w:val="20"/>
          <w:shd w:val="clear" w:color="auto" w:fill="FFFFFF"/>
          <w:lang w:val="fr-FR"/>
        </w:rPr>
        <w:t xml:space="preserve"> parmi les </w:t>
      </w:r>
      <w:r w:rsidR="00C658F3" w:rsidRPr="00957103">
        <w:rPr>
          <w:rFonts w:ascii="Segoe UI" w:hAnsi="Segoe UI" w:cs="Segoe UI"/>
          <w:sz w:val="20"/>
          <w:szCs w:val="20"/>
          <w:shd w:val="clear" w:color="auto" w:fill="FFFFFF"/>
          <w:lang w:val="fr-FR"/>
        </w:rPr>
        <w:t>ferries à batteries</w:t>
      </w:r>
      <w:r w:rsidR="002B3C20" w:rsidRPr="00957103">
        <w:rPr>
          <w:rFonts w:ascii="Segoe UI" w:hAnsi="Segoe UI" w:cs="Segoe UI"/>
          <w:sz w:val="20"/>
          <w:szCs w:val="20"/>
          <w:shd w:val="clear" w:color="auto" w:fill="FFFFFF"/>
          <w:lang w:val="fr-FR"/>
        </w:rPr>
        <w:t xml:space="preserve"> de</w:t>
      </w:r>
      <w:r w:rsidR="005F788C" w:rsidRPr="00957103">
        <w:rPr>
          <w:rFonts w:ascii="Segoe UI" w:hAnsi="Segoe UI" w:cs="Segoe UI"/>
          <w:sz w:val="20"/>
          <w:szCs w:val="20"/>
          <w:shd w:val="clear" w:color="auto" w:fill="FFFFFF"/>
          <w:lang w:val="fr-FR"/>
        </w:rPr>
        <w:t xml:space="preserve"> </w:t>
      </w:r>
      <w:r w:rsidR="002B3C20" w:rsidRPr="00957103">
        <w:rPr>
          <w:rFonts w:ascii="Segoe UI" w:hAnsi="Segoe UI" w:cs="Segoe UI"/>
          <w:sz w:val="20"/>
          <w:szCs w:val="20"/>
          <w:shd w:val="clear" w:color="auto" w:fill="FFFFFF"/>
          <w:lang w:val="fr-FR"/>
        </w:rPr>
        <w:t>plus grande capacité au monde</w:t>
      </w:r>
      <w:r w:rsidR="005F788C" w:rsidRPr="00957103">
        <w:rPr>
          <w:rFonts w:ascii="Segoe UI" w:hAnsi="Segoe UI" w:cs="Segoe UI"/>
          <w:sz w:val="20"/>
          <w:szCs w:val="20"/>
          <w:shd w:val="clear" w:color="auto" w:fill="FFFFFF"/>
          <w:lang w:val="fr-FR"/>
        </w:rPr>
        <w:t xml:space="preserve">. En complément, Corvus fournira des bases d’interface </w:t>
      </w:r>
      <w:r w:rsidR="00393A80" w:rsidRPr="00957103">
        <w:rPr>
          <w:rFonts w:ascii="Segoe UI" w:hAnsi="Segoe UI" w:cs="Segoe UI"/>
          <w:sz w:val="20"/>
          <w:szCs w:val="20"/>
          <w:shd w:val="clear" w:color="auto" w:fill="FFFFFF"/>
          <w:lang w:val="fr-FR"/>
        </w:rPr>
        <w:t xml:space="preserve">pour </w:t>
      </w:r>
      <w:r w:rsidR="005F788C" w:rsidRPr="00957103">
        <w:rPr>
          <w:rFonts w:ascii="Segoe UI" w:hAnsi="Segoe UI" w:cs="Segoe UI"/>
          <w:sz w:val="20"/>
          <w:szCs w:val="20"/>
          <w:shd w:val="clear" w:color="auto" w:fill="FFFFFF"/>
          <w:lang w:val="fr-FR"/>
        </w:rPr>
        <w:t>batterie</w:t>
      </w:r>
      <w:r w:rsidR="00393A80" w:rsidRPr="00957103">
        <w:rPr>
          <w:rFonts w:ascii="Segoe UI" w:hAnsi="Segoe UI" w:cs="Segoe UI"/>
          <w:sz w:val="20"/>
          <w:szCs w:val="20"/>
          <w:shd w:val="clear" w:color="auto" w:fill="FFFFFF"/>
          <w:lang w:val="fr-FR"/>
        </w:rPr>
        <w:t>s</w:t>
      </w:r>
      <w:r w:rsidR="005F788C" w:rsidRPr="00957103">
        <w:rPr>
          <w:rFonts w:ascii="Segoe UI" w:hAnsi="Segoe UI" w:cs="Segoe UI"/>
          <w:sz w:val="20"/>
          <w:szCs w:val="20"/>
          <w:shd w:val="clear" w:color="auto" w:fill="FFFFFF"/>
          <w:lang w:val="fr-FR"/>
        </w:rPr>
        <w:t xml:space="preserve"> ainsi que des systèmes de contrôle des </w:t>
      </w:r>
      <w:r w:rsidR="00393A80" w:rsidRPr="00957103">
        <w:rPr>
          <w:rFonts w:ascii="Segoe UI" w:hAnsi="Segoe UI" w:cs="Segoe UI"/>
          <w:sz w:val="20"/>
          <w:szCs w:val="20"/>
          <w:shd w:val="clear" w:color="auto" w:fill="FFFFFF"/>
          <w:lang w:val="fr-FR"/>
        </w:rPr>
        <w:t xml:space="preserve">modules </w:t>
      </w:r>
      <w:r w:rsidR="00737719" w:rsidRPr="00957103">
        <w:rPr>
          <w:rFonts w:ascii="Segoe UI" w:hAnsi="Segoe UI" w:cs="Segoe UI"/>
          <w:sz w:val="20"/>
          <w:szCs w:val="20"/>
          <w:shd w:val="clear" w:color="auto" w:fill="FFFFFF"/>
          <w:lang w:val="fr-FR"/>
        </w:rPr>
        <w:t xml:space="preserve">de </w:t>
      </w:r>
      <w:r w:rsidR="00393A80" w:rsidRPr="00957103">
        <w:rPr>
          <w:rFonts w:ascii="Segoe UI" w:hAnsi="Segoe UI" w:cs="Segoe UI"/>
          <w:sz w:val="20"/>
          <w:szCs w:val="20"/>
          <w:shd w:val="clear" w:color="auto" w:fill="FFFFFF"/>
          <w:lang w:val="fr-FR"/>
        </w:rPr>
        <w:t>batteries</w:t>
      </w:r>
      <w:r w:rsidR="005F788C" w:rsidRPr="00957103">
        <w:rPr>
          <w:rFonts w:ascii="Segoe UI" w:hAnsi="Segoe UI" w:cs="Segoe UI"/>
          <w:sz w:val="20"/>
          <w:szCs w:val="20"/>
          <w:shd w:val="clear" w:color="auto" w:fill="FFFFFF"/>
          <w:lang w:val="fr-FR"/>
        </w:rPr>
        <w:t xml:space="preserve">, dimensionnés pour accueillir 60 MWh supplémentaires (soit 70 MWh au total) par navire, </w:t>
      </w:r>
      <w:r w:rsidR="00663099" w:rsidRPr="00957103">
        <w:rPr>
          <w:rFonts w:ascii="Segoe UI" w:hAnsi="Segoe UI" w:cs="Segoe UI"/>
          <w:sz w:val="20"/>
          <w:szCs w:val="20"/>
          <w:shd w:val="clear" w:color="auto" w:fill="FFFFFF"/>
          <w:lang w:val="fr-FR"/>
        </w:rPr>
        <w:t>permettant ainsi</w:t>
      </w:r>
      <w:r w:rsidR="005F788C" w:rsidRPr="00957103">
        <w:rPr>
          <w:rFonts w:ascii="Segoe UI" w:hAnsi="Segoe UI" w:cs="Segoe UI"/>
          <w:sz w:val="20"/>
          <w:szCs w:val="20"/>
          <w:shd w:val="clear" w:color="auto" w:fill="FFFFFF"/>
          <w:lang w:val="fr-FR"/>
        </w:rPr>
        <w:t xml:space="preserve"> à ces navires de naviguer </w:t>
      </w:r>
      <w:r w:rsidR="00663099" w:rsidRPr="00957103">
        <w:rPr>
          <w:rFonts w:ascii="Segoe UI" w:hAnsi="Segoe UI" w:cs="Segoe UI"/>
          <w:sz w:val="20"/>
          <w:szCs w:val="20"/>
          <w:shd w:val="clear" w:color="auto" w:fill="FFFFFF"/>
          <w:lang w:val="fr-FR"/>
        </w:rPr>
        <w:t>avec des</w:t>
      </w:r>
      <w:r w:rsidR="005F788C" w:rsidRPr="00957103">
        <w:rPr>
          <w:rFonts w:ascii="Segoe UI" w:hAnsi="Segoe UI" w:cs="Segoe UI"/>
          <w:sz w:val="20"/>
          <w:szCs w:val="20"/>
          <w:shd w:val="clear" w:color="auto" w:fill="FFFFFF"/>
          <w:lang w:val="fr-FR"/>
        </w:rPr>
        <w:t xml:space="preserve"> émissions </w:t>
      </w:r>
      <w:r w:rsidR="00663099" w:rsidRPr="00957103">
        <w:rPr>
          <w:rFonts w:ascii="Segoe UI" w:hAnsi="Segoe UI" w:cs="Segoe UI"/>
          <w:sz w:val="20"/>
          <w:szCs w:val="20"/>
          <w:shd w:val="clear" w:color="auto" w:fill="FFFFFF"/>
          <w:lang w:val="fr-FR"/>
        </w:rPr>
        <w:t xml:space="preserve">quasi nulles </w:t>
      </w:r>
      <w:r w:rsidR="005F788C" w:rsidRPr="00957103">
        <w:rPr>
          <w:rFonts w:ascii="Segoe UI" w:hAnsi="Segoe UI" w:cs="Segoe UI"/>
          <w:sz w:val="20"/>
          <w:szCs w:val="20"/>
          <w:shd w:val="clear" w:color="auto" w:fill="FFFFFF"/>
          <w:lang w:val="fr-FR"/>
        </w:rPr>
        <w:t>jusqu’à deux</w:t>
      </w:r>
      <w:r w:rsidR="4B487241" w:rsidRPr="00957103">
        <w:rPr>
          <w:rFonts w:ascii="Segoe UI" w:hAnsi="Segoe UI" w:cs="Segoe UI"/>
          <w:sz w:val="20"/>
          <w:szCs w:val="20"/>
          <w:lang w:val="fr-FR"/>
        </w:rPr>
        <w:t xml:space="preserve"> h</w:t>
      </w:r>
      <w:r w:rsidR="005F788C" w:rsidRPr="00957103">
        <w:rPr>
          <w:rFonts w:ascii="Segoe UI" w:hAnsi="Segoe UI" w:cs="Segoe UI"/>
          <w:sz w:val="20"/>
          <w:szCs w:val="20"/>
          <w:lang w:val="fr-FR"/>
        </w:rPr>
        <w:t>eu</w:t>
      </w:r>
      <w:r w:rsidR="4B487241" w:rsidRPr="00957103">
        <w:rPr>
          <w:rFonts w:ascii="Segoe UI" w:hAnsi="Segoe UI" w:cs="Segoe UI"/>
          <w:sz w:val="20"/>
          <w:szCs w:val="20"/>
          <w:lang w:val="fr-FR"/>
        </w:rPr>
        <w:t>r</w:t>
      </w:r>
      <w:r w:rsidR="005F788C" w:rsidRPr="00957103">
        <w:rPr>
          <w:rFonts w:ascii="Segoe UI" w:hAnsi="Segoe UI" w:cs="Segoe UI"/>
          <w:sz w:val="20"/>
          <w:szCs w:val="20"/>
          <w:lang w:val="fr-FR"/>
        </w:rPr>
        <w:t>e</w:t>
      </w:r>
      <w:r w:rsidR="593BFFB1" w:rsidRPr="00957103" w:rsidDel="4B487241">
        <w:rPr>
          <w:rFonts w:ascii="Segoe UI" w:hAnsi="Segoe UI" w:cs="Segoe UI"/>
          <w:sz w:val="20"/>
          <w:szCs w:val="20"/>
          <w:lang w:val="fr-FR"/>
        </w:rPr>
        <w:t>s</w:t>
      </w:r>
      <w:hyperlink r:id="rId11">
        <w:r w:rsidR="0AF22ECB" w:rsidRPr="00957103">
          <w:rPr>
            <w:rStyle w:val="Hyperlink"/>
            <w:rFonts w:ascii="Segoe UI" w:hAnsi="Segoe UI" w:cs="Segoe UI"/>
            <w:sz w:val="20"/>
            <w:szCs w:val="20"/>
            <w:vertAlign w:val="superscript"/>
            <w:lang w:val="fr-FR"/>
          </w:rPr>
          <w:t>1</w:t>
        </w:r>
      </w:hyperlink>
      <w:r w:rsidR="005F788C" w:rsidRPr="00957103">
        <w:rPr>
          <w:rFonts w:ascii="Segoe UI" w:hAnsi="Segoe UI" w:cs="Segoe UI"/>
          <w:lang w:val="fr-FR"/>
        </w:rPr>
        <w:t>,</w:t>
      </w:r>
      <w:r w:rsidR="09793C72" w:rsidRPr="00957103">
        <w:rPr>
          <w:rFonts w:ascii="Segoe UI" w:hAnsi="Segoe UI" w:cs="Segoe UI"/>
          <w:sz w:val="20"/>
          <w:szCs w:val="20"/>
          <w:shd w:val="clear" w:color="auto" w:fill="FFFFFF"/>
          <w:lang w:val="fr-FR"/>
        </w:rPr>
        <w:t xml:space="preserve"> </w:t>
      </w:r>
      <w:r w:rsidR="005F788C" w:rsidRPr="00957103">
        <w:rPr>
          <w:rFonts w:ascii="Segoe UI" w:hAnsi="Segoe UI" w:cs="Segoe UI"/>
          <w:sz w:val="20"/>
          <w:szCs w:val="20"/>
          <w:shd w:val="clear" w:color="auto" w:fill="FFFFFF"/>
          <w:lang w:val="fr-FR"/>
        </w:rPr>
        <w:t xml:space="preserve">à mesure que les infrastructures de recharge seront </w:t>
      </w:r>
      <w:r w:rsidR="005F35F5" w:rsidRPr="00957103">
        <w:rPr>
          <w:rFonts w:ascii="Segoe UI" w:hAnsi="Segoe UI" w:cs="Segoe UI"/>
          <w:sz w:val="20"/>
          <w:szCs w:val="20"/>
          <w:shd w:val="clear" w:color="auto" w:fill="FFFFFF"/>
          <w:lang w:val="fr-FR"/>
        </w:rPr>
        <w:t>déployées</w:t>
      </w:r>
      <w:r w:rsidR="005F788C" w:rsidRPr="00957103">
        <w:rPr>
          <w:rFonts w:ascii="Segoe UI" w:hAnsi="Segoe UI" w:cs="Segoe UI"/>
          <w:sz w:val="20"/>
          <w:szCs w:val="20"/>
          <w:shd w:val="clear" w:color="auto" w:fill="FFFFFF"/>
          <w:lang w:val="fr-FR"/>
        </w:rPr>
        <w:t xml:space="preserve">. Cette conception </w:t>
      </w:r>
      <w:r w:rsidR="000457F8" w:rsidRPr="00957103">
        <w:rPr>
          <w:rFonts w:ascii="Segoe UI" w:hAnsi="Segoe UI" w:cs="Segoe UI"/>
          <w:sz w:val="20"/>
          <w:szCs w:val="20"/>
          <w:shd w:val="clear" w:color="auto" w:fill="FFFFFF"/>
          <w:lang w:val="fr-FR"/>
        </w:rPr>
        <w:t>évolutive</w:t>
      </w:r>
      <w:r w:rsidR="005F788C" w:rsidRPr="00957103">
        <w:rPr>
          <w:rFonts w:ascii="Segoe UI" w:hAnsi="Segoe UI" w:cs="Segoe UI"/>
          <w:sz w:val="20"/>
          <w:szCs w:val="20"/>
          <w:shd w:val="clear" w:color="auto" w:fill="FFFFFF"/>
          <w:lang w:val="fr-FR"/>
        </w:rPr>
        <w:t xml:space="preserve"> évite </w:t>
      </w:r>
      <w:r w:rsidR="00265067" w:rsidRPr="00957103">
        <w:rPr>
          <w:rFonts w:ascii="Segoe UI" w:hAnsi="Segoe UI" w:cs="Segoe UI"/>
          <w:sz w:val="20"/>
          <w:szCs w:val="20"/>
          <w:shd w:val="clear" w:color="auto" w:fill="FFFFFF"/>
          <w:lang w:val="fr-FR"/>
        </w:rPr>
        <w:t>d</w:t>
      </w:r>
      <w:r w:rsidR="00663099" w:rsidRPr="00957103">
        <w:rPr>
          <w:rFonts w:ascii="Segoe UI" w:hAnsi="Segoe UI" w:cs="Segoe UI"/>
          <w:sz w:val="20"/>
          <w:szCs w:val="20"/>
          <w:shd w:val="clear" w:color="auto" w:fill="FFFFFF"/>
          <w:lang w:val="fr-FR"/>
        </w:rPr>
        <w:t xml:space="preserve">’importantes </w:t>
      </w:r>
      <w:r w:rsidR="005F788C" w:rsidRPr="00957103">
        <w:rPr>
          <w:rFonts w:ascii="Segoe UI" w:hAnsi="Segoe UI" w:cs="Segoe UI"/>
          <w:sz w:val="20"/>
          <w:szCs w:val="20"/>
          <w:shd w:val="clear" w:color="auto" w:fill="FFFFFF"/>
          <w:lang w:val="fr-FR"/>
        </w:rPr>
        <w:t>modifications structurelles et positionne BC Ferries à l’avant-garde de l’électrification des grands navires.</w:t>
      </w:r>
    </w:p>
    <w:p w14:paraId="3B0E204B" w14:textId="281107AE" w:rsidR="004428CC" w:rsidRPr="0006059F" w:rsidRDefault="005F788C" w:rsidP="004428CC">
      <w:pPr>
        <w:jc w:val="both"/>
        <w:rPr>
          <w:rFonts w:ascii="Segoe UI" w:hAnsi="Segoe UI" w:cs="Segoe UI"/>
          <w:b/>
          <w:bCs/>
          <w:sz w:val="20"/>
          <w:szCs w:val="20"/>
          <w:shd w:val="clear" w:color="auto" w:fill="FFFFFF"/>
          <w:lang w:val="fr-FR"/>
        </w:rPr>
      </w:pPr>
      <w:r w:rsidRPr="00957103">
        <w:rPr>
          <w:rFonts w:ascii="Segoe UI" w:hAnsi="Segoe UI" w:cs="Segoe UI"/>
          <w:sz w:val="20"/>
          <w:szCs w:val="20"/>
          <w:shd w:val="clear" w:color="auto" w:fill="FFFFFF"/>
          <w:lang w:val="fr-FR"/>
        </w:rPr>
        <w:t>Le système Corvus Dolphin NxtGen™</w:t>
      </w:r>
      <w:r w:rsidR="00166292" w:rsidRPr="00957103">
        <w:rPr>
          <w:rFonts w:ascii="Segoe UI" w:hAnsi="Segoe UI" w:cs="Segoe UI"/>
          <w:sz w:val="20"/>
          <w:szCs w:val="20"/>
          <w:shd w:val="clear" w:color="auto" w:fill="FFFFFF"/>
          <w:lang w:val="fr-FR"/>
        </w:rPr>
        <w:t xml:space="preserve"> Power</w:t>
      </w:r>
      <w:r w:rsidRPr="00957103">
        <w:rPr>
          <w:rFonts w:ascii="Segoe UI" w:hAnsi="Segoe UI" w:cs="Segoe UI"/>
          <w:sz w:val="20"/>
          <w:szCs w:val="20"/>
          <w:shd w:val="clear" w:color="auto" w:fill="FFFFFF"/>
          <w:lang w:val="fr-FR"/>
        </w:rPr>
        <w:t>, qui intègre des cellules de puissance avancées refroidies par liquide, une densité énergétique accrue et une architecture de sécurité renforcée, marque une avancée technologique majeure dans le domaine des batteries marines</w:t>
      </w:r>
      <w:r w:rsidR="0006059F">
        <w:rPr>
          <w:rFonts w:ascii="Segoe UI" w:hAnsi="Segoe UI" w:cs="Segoe UI"/>
          <w:b/>
          <w:bCs/>
          <w:sz w:val="20"/>
          <w:szCs w:val="20"/>
          <w:shd w:val="clear" w:color="auto" w:fill="FFFFFF"/>
          <w:lang w:val="fr-FR"/>
        </w:rPr>
        <w:t xml:space="preserve">. </w:t>
      </w:r>
      <w:r w:rsidR="004428CC" w:rsidRPr="005A7C58">
        <w:rPr>
          <w:rFonts w:ascii="Segoe UI" w:hAnsi="Segoe UI" w:cs="Segoe UI"/>
          <w:sz w:val="20"/>
          <w:szCs w:val="20"/>
          <w:shd w:val="clear" w:color="auto" w:fill="FFFFFF"/>
          <w:lang w:val="fr-FR"/>
        </w:rPr>
        <w:t>Le système de stockage d’énergie (ESS) sera intégré au système de production d’énergie et de propulsion des nouveaux navires.</w:t>
      </w:r>
    </w:p>
    <w:p w14:paraId="374C9A55" w14:textId="27F9A40E" w:rsidR="004451D8" w:rsidRPr="00957103" w:rsidRDefault="004451D8" w:rsidP="00F96125">
      <w:pPr>
        <w:jc w:val="both"/>
        <w:rPr>
          <w:rFonts w:ascii="Segoe UI" w:hAnsi="Segoe UI" w:cs="Segoe UI"/>
          <w:b/>
          <w:bCs/>
          <w:sz w:val="20"/>
          <w:szCs w:val="20"/>
          <w:shd w:val="clear" w:color="auto" w:fill="FFFFFF"/>
          <w:lang w:val="fr-FR"/>
        </w:rPr>
      </w:pPr>
    </w:p>
    <w:p w14:paraId="4DFC2D31" w14:textId="77777777" w:rsidR="005F788C" w:rsidRPr="00957103" w:rsidRDefault="005F788C" w:rsidP="00F96125">
      <w:pPr>
        <w:jc w:val="both"/>
        <w:rPr>
          <w:rFonts w:ascii="Segoe UI" w:hAnsi="Segoe UI" w:cs="Segoe UI"/>
          <w:b/>
          <w:bCs/>
          <w:sz w:val="20"/>
          <w:szCs w:val="20"/>
          <w:shd w:val="clear" w:color="auto" w:fill="FFFFFF"/>
          <w:lang w:val="fr-FR"/>
        </w:rPr>
      </w:pPr>
      <w:r w:rsidRPr="00957103">
        <w:rPr>
          <w:rFonts w:ascii="Segoe UI" w:hAnsi="Segoe UI" w:cs="Segoe UI"/>
          <w:b/>
          <w:bCs/>
          <w:sz w:val="20"/>
          <w:szCs w:val="20"/>
          <w:shd w:val="clear" w:color="auto" w:fill="FFFFFF"/>
          <w:lang w:val="fr-FR"/>
        </w:rPr>
        <w:t>Un choix stratégique fondé sur des performances éprouvées</w:t>
      </w:r>
    </w:p>
    <w:p w14:paraId="4DD7EA30" w14:textId="5402FE69" w:rsidR="005F788C" w:rsidRPr="00957103" w:rsidRDefault="005F788C" w:rsidP="005F788C">
      <w:pPr>
        <w:jc w:val="both"/>
        <w:rPr>
          <w:rFonts w:ascii="Segoe UI" w:hAnsi="Segoe UI" w:cs="Segoe UI"/>
          <w:sz w:val="20"/>
          <w:szCs w:val="20"/>
          <w:shd w:val="clear" w:color="auto" w:fill="FFFFFF"/>
          <w:lang w:val="fr-FR"/>
        </w:rPr>
      </w:pPr>
      <w:r w:rsidRPr="00957103">
        <w:rPr>
          <w:rFonts w:ascii="Segoe UI" w:hAnsi="Segoe UI" w:cs="Segoe UI"/>
          <w:sz w:val="20"/>
          <w:szCs w:val="20"/>
          <w:shd w:val="clear" w:color="auto" w:fill="FFFFFF"/>
          <w:lang w:val="fr-FR"/>
        </w:rPr>
        <w:t xml:space="preserve">BC Ferries a retenu Corvus en raison de son expertise dans le déploiement d’installations de batteries marines de grande envergure, de sa solide présence opérationnelle en Colombie-Britannique, ainsi que de son expérience avérée sur la flotte Island </w:t>
      </w:r>
      <w:r w:rsidR="00AA07C2" w:rsidRPr="00957103">
        <w:rPr>
          <w:rFonts w:ascii="Segoe UI" w:hAnsi="Segoe UI" w:cs="Segoe UI"/>
          <w:sz w:val="20"/>
          <w:szCs w:val="20"/>
          <w:shd w:val="clear" w:color="auto" w:fill="FFFFFF"/>
          <w:lang w:val="fr-FR"/>
        </w:rPr>
        <w:t>Class</w:t>
      </w:r>
      <w:hyperlink r:id="rId12">
        <w:r w:rsidR="00AA07C2" w:rsidRPr="00957103">
          <w:rPr>
            <w:rStyle w:val="Hyperlink"/>
            <w:rFonts w:ascii="Segoe UI" w:hAnsi="Segoe UI" w:cs="Segoe UI"/>
            <w:sz w:val="20"/>
            <w:szCs w:val="20"/>
            <w:vertAlign w:val="superscript"/>
            <w:lang w:val="fr-FR"/>
          </w:rPr>
          <w:t>2</w:t>
        </w:r>
      </w:hyperlink>
      <w:r w:rsidR="00AA07C2" w:rsidRPr="00957103">
        <w:rPr>
          <w:rFonts w:ascii="Segoe UI" w:hAnsi="Segoe UI" w:cs="Segoe UI"/>
          <w:sz w:val="20"/>
          <w:szCs w:val="20"/>
          <w:shd w:val="clear" w:color="auto" w:fill="FFFFFF"/>
          <w:lang w:val="fr-FR"/>
        </w:rPr>
        <w:t xml:space="preserve"> </w:t>
      </w:r>
      <w:r w:rsidRPr="00957103">
        <w:rPr>
          <w:rFonts w:ascii="Segoe UI" w:hAnsi="Segoe UI" w:cs="Segoe UI"/>
          <w:sz w:val="20"/>
          <w:szCs w:val="20"/>
          <w:shd w:val="clear" w:color="auto" w:fill="FFFFFF"/>
          <w:lang w:val="fr-FR"/>
        </w:rPr>
        <w:t>de l’opérateur. Ce choix garantit un accompagnement sur l’ensemble du cycle de vie des nouveaux navires, de leur mise en service jusqu’à plusieurs décennies d’exploitation.</w:t>
      </w:r>
    </w:p>
    <w:p w14:paraId="6F401A76" w14:textId="0DAA6C09" w:rsidR="005F788C" w:rsidRPr="00957103" w:rsidRDefault="005F788C" w:rsidP="005F788C">
      <w:pPr>
        <w:jc w:val="both"/>
        <w:rPr>
          <w:rFonts w:ascii="Segoe UI" w:hAnsi="Segoe UI" w:cs="Segoe UI"/>
          <w:sz w:val="20"/>
          <w:szCs w:val="20"/>
          <w:shd w:val="clear" w:color="auto" w:fill="FFFFFF"/>
          <w:lang w:val="fr-FR"/>
        </w:rPr>
      </w:pPr>
      <w:r w:rsidRPr="00957103">
        <w:rPr>
          <w:rFonts w:ascii="Segoe UI" w:hAnsi="Segoe UI" w:cs="Segoe UI"/>
          <w:sz w:val="20"/>
          <w:szCs w:val="20"/>
          <w:shd w:val="clear" w:color="auto" w:fill="FFFFFF"/>
          <w:lang w:val="fr-FR"/>
        </w:rPr>
        <w:t xml:space="preserve">« Nous sommes ravis d’avoir été de nouveau choisis par BC Ferries pour ce projet emblématique. BC Ferries </w:t>
      </w:r>
      <w:r w:rsidR="00DF09AE" w:rsidRPr="00957103">
        <w:rPr>
          <w:rFonts w:ascii="Segoe UI" w:hAnsi="Segoe UI" w:cs="Segoe UI"/>
          <w:sz w:val="20"/>
          <w:szCs w:val="20"/>
          <w:shd w:val="clear" w:color="auto" w:fill="FFFFFF"/>
          <w:lang w:val="fr-FR"/>
        </w:rPr>
        <w:t>mène</w:t>
      </w:r>
      <w:r w:rsidRPr="00957103">
        <w:rPr>
          <w:rFonts w:ascii="Segoe UI" w:hAnsi="Segoe UI" w:cs="Segoe UI"/>
          <w:sz w:val="20"/>
          <w:szCs w:val="20"/>
          <w:shd w:val="clear" w:color="auto" w:fill="FFFFFF"/>
          <w:lang w:val="fr-FR"/>
        </w:rPr>
        <w:t xml:space="preserve"> l’un des programmes d’électrification de ferries les plus ambitieux et les plus avancés techniquement au monde », a déclaré Fredrik Witte, </w:t>
      </w:r>
      <w:r w:rsidR="00D73977" w:rsidRPr="00957103">
        <w:rPr>
          <w:rFonts w:ascii="Segoe UI" w:hAnsi="Segoe UI" w:cs="Segoe UI"/>
          <w:sz w:val="20"/>
          <w:szCs w:val="20"/>
          <w:shd w:val="clear" w:color="auto" w:fill="FFFFFF"/>
          <w:lang w:val="fr-FR"/>
        </w:rPr>
        <w:t>PDG</w:t>
      </w:r>
      <w:r w:rsidRPr="00957103">
        <w:rPr>
          <w:rFonts w:ascii="Segoe UI" w:hAnsi="Segoe UI" w:cs="Segoe UI"/>
          <w:sz w:val="20"/>
          <w:szCs w:val="20"/>
          <w:shd w:val="clear" w:color="auto" w:fill="FFFFFF"/>
          <w:lang w:val="fr-FR"/>
        </w:rPr>
        <w:t xml:space="preserve"> de Corvus Energy. « Notre technologie Dolphin NxtGen marque une nouvelle étape en matière de performance et de sécurité, en permettant à ces navires </w:t>
      </w:r>
      <w:r w:rsidR="00634853" w:rsidRPr="00957103">
        <w:rPr>
          <w:rFonts w:ascii="Segoe UI" w:hAnsi="Segoe UI" w:cs="Segoe UI"/>
          <w:sz w:val="20"/>
          <w:szCs w:val="20"/>
          <w:shd w:val="clear" w:color="auto" w:fill="FFFFFF"/>
          <w:lang w:val="fr-FR"/>
        </w:rPr>
        <w:t>d’être exploités</w:t>
      </w:r>
      <w:r w:rsidRPr="00957103">
        <w:rPr>
          <w:rFonts w:ascii="Segoe UI" w:hAnsi="Segoe UI" w:cs="Segoe UI"/>
          <w:sz w:val="20"/>
          <w:szCs w:val="20"/>
          <w:shd w:val="clear" w:color="auto" w:fill="FFFFFF"/>
          <w:lang w:val="fr-FR"/>
        </w:rPr>
        <w:t xml:space="preserve"> efficacement dès aujourd’hui tout en préparant le terrain à un avenir entièrement électrique. Nous sommes particulièrement fiers que ces batteries aient été développées dans notre centre de développement produit de Vancouver, en Colombie-Britannique. »</w:t>
      </w:r>
    </w:p>
    <w:p w14:paraId="1F88E144" w14:textId="77777777" w:rsidR="004451D8" w:rsidRPr="00957103" w:rsidRDefault="004451D8" w:rsidP="00F96125">
      <w:pPr>
        <w:jc w:val="both"/>
        <w:rPr>
          <w:rFonts w:ascii="Segoe UI" w:hAnsi="Segoe UI" w:cs="Segoe UI"/>
          <w:b/>
          <w:bCs/>
          <w:sz w:val="20"/>
          <w:szCs w:val="20"/>
          <w:shd w:val="clear" w:color="auto" w:fill="FFFFFF"/>
          <w:lang w:val="fr-FR"/>
        </w:rPr>
      </w:pPr>
    </w:p>
    <w:p w14:paraId="405699B7" w14:textId="77777777" w:rsidR="005F788C" w:rsidRPr="00957103" w:rsidRDefault="005F788C" w:rsidP="00F96125">
      <w:pPr>
        <w:jc w:val="both"/>
        <w:rPr>
          <w:rFonts w:ascii="Segoe UI" w:hAnsi="Segoe UI" w:cs="Segoe UI"/>
          <w:b/>
          <w:bCs/>
          <w:sz w:val="20"/>
          <w:szCs w:val="20"/>
          <w:shd w:val="clear" w:color="auto" w:fill="FFFFFF"/>
          <w:lang w:val="fr-FR"/>
        </w:rPr>
      </w:pPr>
    </w:p>
    <w:p w14:paraId="7A331E1F" w14:textId="77777777" w:rsidR="005F788C" w:rsidRPr="00957103" w:rsidRDefault="005F788C" w:rsidP="005F788C">
      <w:pPr>
        <w:jc w:val="both"/>
        <w:rPr>
          <w:rFonts w:ascii="Segoe UI" w:hAnsi="Segoe UI" w:cs="Segoe UI"/>
          <w:b/>
          <w:bCs/>
          <w:sz w:val="20"/>
          <w:szCs w:val="20"/>
          <w:shd w:val="clear" w:color="auto" w:fill="FFFFFF"/>
          <w:lang w:val="fr-FR"/>
        </w:rPr>
      </w:pPr>
      <w:r w:rsidRPr="00957103">
        <w:rPr>
          <w:rFonts w:ascii="Segoe UI" w:hAnsi="Segoe UI" w:cs="Segoe UI"/>
          <w:b/>
          <w:bCs/>
          <w:sz w:val="20"/>
          <w:szCs w:val="20"/>
          <w:shd w:val="clear" w:color="auto" w:fill="FFFFFF"/>
          <w:lang w:val="fr-FR"/>
        </w:rPr>
        <w:t>Une avancée majeure dans la stratégie de renouvellement de flotte et de durabilité de BC Ferries</w:t>
      </w:r>
    </w:p>
    <w:p w14:paraId="34A0D6F3" w14:textId="6573110A" w:rsidR="005F788C" w:rsidRPr="00957103" w:rsidRDefault="005F788C" w:rsidP="005F788C">
      <w:pPr>
        <w:jc w:val="both"/>
        <w:rPr>
          <w:rFonts w:ascii="Segoe UI" w:hAnsi="Segoe UI" w:cs="Segoe UI"/>
          <w:sz w:val="20"/>
          <w:szCs w:val="20"/>
          <w:lang w:val="fr-FR"/>
        </w:rPr>
      </w:pPr>
      <w:r w:rsidRPr="00957103">
        <w:rPr>
          <w:rFonts w:ascii="Segoe UI" w:hAnsi="Segoe UI" w:cs="Segoe UI"/>
          <w:sz w:val="20"/>
          <w:szCs w:val="20"/>
          <w:lang w:val="fr-FR"/>
        </w:rPr>
        <w:t xml:space="preserve">À la tête de l’un des plus grands réseaux de ferries au monde, BC Ferries assure des liaisons sur 25 routes desservant 47 terminaux et transporte chaque année environ 9,7 millions de véhicules et 22,7 millions de </w:t>
      </w:r>
      <w:r w:rsidR="00AA07C2" w:rsidRPr="00957103">
        <w:rPr>
          <w:rFonts w:ascii="Segoe UI" w:hAnsi="Segoe UI" w:cs="Segoe UI"/>
          <w:sz w:val="20"/>
          <w:szCs w:val="20"/>
          <w:lang w:val="fr-FR"/>
        </w:rPr>
        <w:t>passagers</w:t>
      </w:r>
      <w:hyperlink r:id="rId13">
        <w:r w:rsidR="00AA07C2" w:rsidRPr="00957103">
          <w:rPr>
            <w:rStyle w:val="Hyperlink"/>
            <w:rFonts w:ascii="Segoe UI" w:hAnsi="Segoe UI" w:cs="Segoe UI"/>
            <w:sz w:val="20"/>
            <w:szCs w:val="20"/>
            <w:vertAlign w:val="superscript"/>
            <w:lang w:val="fr-FR"/>
          </w:rPr>
          <w:t>3</w:t>
        </w:r>
      </w:hyperlink>
      <w:r w:rsidRPr="00957103">
        <w:rPr>
          <w:rFonts w:ascii="Segoe UI" w:hAnsi="Segoe UI" w:cs="Segoe UI"/>
          <w:sz w:val="20"/>
          <w:szCs w:val="20"/>
          <w:lang w:val="fr-FR"/>
        </w:rPr>
        <w:t xml:space="preserve">. Le programme New Major Vessels (NMV), le plus important investissement jamais réalisé par l’entreprise, vise à moderniser la flotte de BC Ferries, à accroître la capacité de </w:t>
      </w:r>
      <w:r w:rsidR="00651F45" w:rsidRPr="00957103">
        <w:rPr>
          <w:rFonts w:ascii="Segoe UI" w:hAnsi="Segoe UI" w:cs="Segoe UI"/>
          <w:sz w:val="20"/>
          <w:szCs w:val="20"/>
          <w:lang w:val="fr-FR"/>
        </w:rPr>
        <w:t>transport</w:t>
      </w:r>
      <w:r w:rsidRPr="00957103">
        <w:rPr>
          <w:rFonts w:ascii="Segoe UI" w:hAnsi="Segoe UI" w:cs="Segoe UI"/>
          <w:sz w:val="20"/>
          <w:szCs w:val="20"/>
          <w:lang w:val="fr-FR"/>
        </w:rPr>
        <w:t xml:space="preserve"> et à </w:t>
      </w:r>
      <w:r w:rsidR="00634853" w:rsidRPr="00957103">
        <w:rPr>
          <w:rFonts w:ascii="Segoe UI" w:hAnsi="Segoe UI" w:cs="Segoe UI"/>
          <w:sz w:val="20"/>
          <w:szCs w:val="20"/>
          <w:lang w:val="fr-FR"/>
        </w:rPr>
        <w:t>permettre une exploitation plus durable</w:t>
      </w:r>
      <w:r w:rsidRPr="00957103">
        <w:rPr>
          <w:rFonts w:ascii="Segoe UI" w:hAnsi="Segoe UI" w:cs="Segoe UI"/>
          <w:sz w:val="20"/>
          <w:szCs w:val="20"/>
          <w:lang w:val="fr-FR"/>
        </w:rPr>
        <w:t xml:space="preserve"> sur le plan </w:t>
      </w:r>
      <w:r w:rsidR="00AA07C2" w:rsidRPr="00957103">
        <w:rPr>
          <w:rFonts w:ascii="Segoe UI" w:hAnsi="Segoe UI" w:cs="Segoe UI"/>
          <w:sz w:val="20"/>
          <w:szCs w:val="20"/>
          <w:lang w:val="fr-FR"/>
        </w:rPr>
        <w:t>environnemental</w:t>
      </w:r>
      <w:hyperlink r:id="rId14">
        <w:r w:rsidR="00AA07C2" w:rsidRPr="00957103">
          <w:rPr>
            <w:rStyle w:val="Hyperlink"/>
            <w:rFonts w:ascii="Segoe UI" w:hAnsi="Segoe UI" w:cs="Segoe UI"/>
            <w:sz w:val="20"/>
            <w:szCs w:val="20"/>
            <w:vertAlign w:val="superscript"/>
            <w:lang w:val="fr-FR"/>
          </w:rPr>
          <w:t>4</w:t>
        </w:r>
      </w:hyperlink>
      <w:r w:rsidR="00AA07C2" w:rsidRPr="00957103">
        <w:rPr>
          <w:rFonts w:ascii="Segoe UI" w:hAnsi="Segoe UI" w:cs="Segoe UI"/>
          <w:sz w:val="20"/>
          <w:szCs w:val="20"/>
          <w:lang w:val="fr-FR"/>
        </w:rPr>
        <w:t>.</w:t>
      </w:r>
    </w:p>
    <w:p w14:paraId="196302C2" w14:textId="77777777" w:rsidR="005F788C" w:rsidRPr="00957103" w:rsidRDefault="005F788C" w:rsidP="005F788C">
      <w:pPr>
        <w:jc w:val="both"/>
        <w:rPr>
          <w:rFonts w:ascii="Segoe UI" w:hAnsi="Segoe UI" w:cs="Segoe UI"/>
          <w:sz w:val="20"/>
          <w:szCs w:val="20"/>
          <w:lang w:val="fr-FR"/>
        </w:rPr>
      </w:pPr>
      <w:r w:rsidRPr="00957103">
        <w:rPr>
          <w:rFonts w:ascii="Segoe UI" w:hAnsi="Segoe UI" w:cs="Segoe UI"/>
          <w:sz w:val="20"/>
          <w:szCs w:val="20"/>
          <w:lang w:val="fr-FR"/>
        </w:rPr>
        <w:t>Chacun des quatre nouveaux ferries bidirectionnels pourra transporter jusqu’à 360 véhicules et 2 100 passagers.</w:t>
      </w:r>
    </w:p>
    <w:p w14:paraId="066D797A" w14:textId="73DE4BEF" w:rsidR="005F788C" w:rsidRPr="00957103" w:rsidRDefault="005F788C" w:rsidP="005F788C">
      <w:pPr>
        <w:jc w:val="both"/>
        <w:rPr>
          <w:rFonts w:ascii="Segoe UI" w:hAnsi="Segoe UI" w:cs="Segoe UI"/>
          <w:sz w:val="20"/>
          <w:szCs w:val="20"/>
          <w:lang w:val="fr-FR"/>
        </w:rPr>
      </w:pPr>
      <w:r w:rsidRPr="00957103">
        <w:rPr>
          <w:rFonts w:ascii="Segoe UI" w:hAnsi="Segoe UI" w:cs="Segoe UI"/>
          <w:sz w:val="20"/>
          <w:szCs w:val="20"/>
          <w:lang w:val="fr-FR"/>
        </w:rPr>
        <w:t xml:space="preserve">Conçus en collaboration avec LMG Marin, ces navires seront dotés d’une propulsion hybride diesel-batterie, compatible avec les biocarburants ou le diesel renouvelable. Leur architecture spécifique permettra, une fois les infrastructures de recharge à quai </w:t>
      </w:r>
      <w:r w:rsidR="003B0CD1" w:rsidRPr="00957103">
        <w:rPr>
          <w:rFonts w:ascii="Segoe UI" w:hAnsi="Segoe UI" w:cs="Segoe UI"/>
          <w:sz w:val="20"/>
          <w:szCs w:val="20"/>
          <w:lang w:val="fr-FR"/>
        </w:rPr>
        <w:t>en place</w:t>
      </w:r>
      <w:r w:rsidRPr="00957103">
        <w:rPr>
          <w:rFonts w:ascii="Segoe UI" w:hAnsi="Segoe UI" w:cs="Segoe UI"/>
          <w:sz w:val="20"/>
          <w:szCs w:val="20"/>
          <w:lang w:val="fr-FR"/>
        </w:rPr>
        <w:t>, une transition fluide vers une exploitation entièrement électrique et à très faibles émissions.</w:t>
      </w:r>
    </w:p>
    <w:p w14:paraId="30D9E080" w14:textId="4FF64F10" w:rsidR="005F788C" w:rsidRPr="00957103" w:rsidRDefault="005F788C" w:rsidP="005F788C">
      <w:pPr>
        <w:jc w:val="both"/>
        <w:rPr>
          <w:rFonts w:ascii="Segoe UI" w:hAnsi="Segoe UI" w:cs="Segoe UI"/>
          <w:sz w:val="20"/>
          <w:szCs w:val="20"/>
          <w:lang w:val="fr-FR"/>
        </w:rPr>
      </w:pPr>
      <w:r w:rsidRPr="00957103">
        <w:rPr>
          <w:rFonts w:ascii="Segoe UI" w:hAnsi="Segoe UI" w:cs="Segoe UI"/>
          <w:sz w:val="20"/>
          <w:szCs w:val="20"/>
          <w:lang w:val="fr-FR"/>
        </w:rPr>
        <w:t xml:space="preserve">Ed Hooper, responsable du renouvellement de la flotte chez BC Ferries, a déclaré : « BC Ferries </w:t>
      </w:r>
      <w:r w:rsidR="00B616F4" w:rsidRPr="00957103">
        <w:rPr>
          <w:rFonts w:ascii="Segoe UI" w:hAnsi="Segoe UI" w:cs="Segoe UI"/>
          <w:sz w:val="20"/>
          <w:szCs w:val="20"/>
          <w:lang w:val="fr-FR"/>
        </w:rPr>
        <w:t>réfléchit dès aujourd’hui</w:t>
      </w:r>
      <w:r w:rsidRPr="00957103">
        <w:rPr>
          <w:rFonts w:ascii="Segoe UI" w:hAnsi="Segoe UI" w:cs="Segoe UI"/>
          <w:sz w:val="20"/>
          <w:szCs w:val="20"/>
          <w:lang w:val="fr-FR"/>
        </w:rPr>
        <w:t xml:space="preserve"> </w:t>
      </w:r>
      <w:r w:rsidR="00B616F4" w:rsidRPr="00957103">
        <w:rPr>
          <w:rFonts w:ascii="Segoe UI" w:hAnsi="Segoe UI" w:cs="Segoe UI"/>
          <w:sz w:val="20"/>
          <w:szCs w:val="20"/>
          <w:lang w:val="fr-FR"/>
        </w:rPr>
        <w:t>à</w:t>
      </w:r>
      <w:r w:rsidRPr="00957103">
        <w:rPr>
          <w:rFonts w:ascii="Segoe UI" w:hAnsi="Segoe UI" w:cs="Segoe UI"/>
          <w:sz w:val="20"/>
          <w:szCs w:val="20"/>
          <w:lang w:val="fr-FR"/>
        </w:rPr>
        <w:t xml:space="preserve"> l’avenir </w:t>
      </w:r>
      <w:r w:rsidR="00B616F4" w:rsidRPr="00957103">
        <w:rPr>
          <w:rFonts w:ascii="Segoe UI" w:hAnsi="Segoe UI" w:cs="Segoe UI"/>
          <w:sz w:val="20"/>
          <w:szCs w:val="20"/>
          <w:lang w:val="fr-FR"/>
        </w:rPr>
        <w:t>du</w:t>
      </w:r>
      <w:r w:rsidRPr="00957103">
        <w:rPr>
          <w:rFonts w:ascii="Segoe UI" w:hAnsi="Segoe UI" w:cs="Segoe UI"/>
          <w:sz w:val="20"/>
          <w:szCs w:val="20"/>
          <w:lang w:val="fr-FR"/>
        </w:rPr>
        <w:t xml:space="preserve"> transport de passagers par ferry pour les personnes, les entreprises et les communautés qui dépendent chaque jour de nos services. </w:t>
      </w:r>
      <w:r w:rsidR="00B616F4" w:rsidRPr="00957103">
        <w:rPr>
          <w:rFonts w:ascii="Segoe UI" w:hAnsi="Segoe UI" w:cs="Segoe UI"/>
          <w:sz w:val="20"/>
          <w:szCs w:val="20"/>
          <w:lang w:val="fr-FR"/>
        </w:rPr>
        <w:t>Notre défi actuel</w:t>
      </w:r>
      <w:r w:rsidRPr="00957103">
        <w:rPr>
          <w:rFonts w:ascii="Segoe UI" w:hAnsi="Segoe UI" w:cs="Segoe UI"/>
          <w:sz w:val="20"/>
          <w:szCs w:val="20"/>
          <w:lang w:val="fr-FR"/>
        </w:rPr>
        <w:t xml:space="preserve"> est celui d’une flotte vieillissante, qui affecte tout particulièrement nos</w:t>
      </w:r>
      <w:r w:rsidR="00B616F4" w:rsidRPr="00957103">
        <w:rPr>
          <w:rFonts w:ascii="Segoe UI" w:hAnsi="Segoe UI" w:cs="Segoe UI"/>
          <w:sz w:val="20"/>
          <w:szCs w:val="20"/>
          <w:lang w:val="fr-FR"/>
        </w:rPr>
        <w:t xml:space="preserve"> principales</w:t>
      </w:r>
      <w:r w:rsidRPr="00957103">
        <w:rPr>
          <w:rFonts w:ascii="Segoe UI" w:hAnsi="Segoe UI" w:cs="Segoe UI"/>
          <w:sz w:val="20"/>
          <w:szCs w:val="20"/>
          <w:lang w:val="fr-FR"/>
        </w:rPr>
        <w:t xml:space="preserve"> lignes. Lorsque les nouveaux grands navires </w:t>
      </w:r>
      <w:r w:rsidR="004A2DCF" w:rsidRPr="00957103">
        <w:rPr>
          <w:rFonts w:ascii="Segoe UI" w:hAnsi="Segoe UI" w:cs="Segoe UI"/>
          <w:sz w:val="20"/>
          <w:szCs w:val="20"/>
          <w:lang w:val="fr-FR"/>
        </w:rPr>
        <w:t xml:space="preserve">commenceront à entrer </w:t>
      </w:r>
      <w:r w:rsidR="00D73977" w:rsidRPr="00957103">
        <w:rPr>
          <w:rFonts w:ascii="Segoe UI" w:hAnsi="Segoe UI" w:cs="Segoe UI"/>
          <w:sz w:val="20"/>
          <w:szCs w:val="20"/>
          <w:lang w:val="fr-FR"/>
        </w:rPr>
        <w:t xml:space="preserve">en </w:t>
      </w:r>
      <w:r w:rsidR="008000EC" w:rsidRPr="00957103">
        <w:rPr>
          <w:rFonts w:ascii="Segoe UI" w:hAnsi="Segoe UI" w:cs="Segoe UI"/>
          <w:sz w:val="20"/>
          <w:szCs w:val="20"/>
          <w:lang w:val="fr-FR"/>
        </w:rPr>
        <w:t>service</w:t>
      </w:r>
      <w:r w:rsidR="00AA07C2" w:rsidRPr="00957103">
        <w:rPr>
          <w:rFonts w:ascii="Segoe UI" w:hAnsi="Segoe UI" w:cs="Segoe UI"/>
          <w:sz w:val="20"/>
          <w:szCs w:val="20"/>
          <w:lang w:val="fr-FR"/>
        </w:rPr>
        <w:t xml:space="preserve"> </w:t>
      </w:r>
      <w:r w:rsidR="004A2DCF" w:rsidRPr="00957103">
        <w:rPr>
          <w:rFonts w:ascii="Segoe UI" w:hAnsi="Segoe UI" w:cs="Segoe UI"/>
          <w:sz w:val="20"/>
          <w:szCs w:val="20"/>
          <w:lang w:val="fr-FR"/>
        </w:rPr>
        <w:t>en</w:t>
      </w:r>
      <w:r w:rsidR="00AA07C2" w:rsidRPr="00957103">
        <w:rPr>
          <w:rFonts w:ascii="Segoe UI" w:hAnsi="Segoe UI" w:cs="Segoe UI"/>
          <w:sz w:val="20"/>
          <w:szCs w:val="20"/>
          <w:lang w:val="fr-FR"/>
        </w:rPr>
        <w:t xml:space="preserve"> </w:t>
      </w:r>
      <w:r w:rsidRPr="00957103">
        <w:rPr>
          <w:rFonts w:ascii="Segoe UI" w:hAnsi="Segoe UI" w:cs="Segoe UI"/>
          <w:sz w:val="20"/>
          <w:szCs w:val="20"/>
          <w:lang w:val="fr-FR"/>
        </w:rPr>
        <w:t xml:space="preserve">2029, nous augmenterons notre capacité tout en renforçant la fiabilité de nos opérations. Ces navires </w:t>
      </w:r>
      <w:r w:rsidR="00B616F4" w:rsidRPr="00957103">
        <w:rPr>
          <w:rFonts w:ascii="Segoe UI" w:hAnsi="Segoe UI" w:cs="Segoe UI"/>
          <w:sz w:val="20"/>
          <w:szCs w:val="20"/>
          <w:lang w:val="fr-FR"/>
        </w:rPr>
        <w:t>auront</w:t>
      </w:r>
      <w:r w:rsidRPr="00957103">
        <w:rPr>
          <w:rFonts w:ascii="Segoe UI" w:hAnsi="Segoe UI" w:cs="Segoe UI"/>
          <w:sz w:val="20"/>
          <w:szCs w:val="20"/>
          <w:lang w:val="fr-FR"/>
        </w:rPr>
        <w:t xml:space="preserve"> une longue durée de vie, et </w:t>
      </w:r>
      <w:r w:rsidR="00B616F4" w:rsidRPr="00957103">
        <w:rPr>
          <w:rFonts w:ascii="Segoe UI" w:hAnsi="Segoe UI" w:cs="Segoe UI"/>
          <w:sz w:val="20"/>
          <w:szCs w:val="20"/>
          <w:lang w:val="fr-FR"/>
        </w:rPr>
        <w:t>travailler</w:t>
      </w:r>
      <w:r w:rsidRPr="00957103">
        <w:rPr>
          <w:rFonts w:ascii="Segoe UI" w:hAnsi="Segoe UI" w:cs="Segoe UI"/>
          <w:sz w:val="20"/>
          <w:szCs w:val="20"/>
          <w:lang w:val="fr-FR"/>
        </w:rPr>
        <w:t xml:space="preserve"> avec des partenaires </w:t>
      </w:r>
      <w:r w:rsidR="00B616F4" w:rsidRPr="00957103">
        <w:rPr>
          <w:rFonts w:ascii="Segoe UI" w:hAnsi="Segoe UI" w:cs="Segoe UI"/>
          <w:sz w:val="20"/>
          <w:szCs w:val="20"/>
          <w:lang w:val="fr-FR"/>
        </w:rPr>
        <w:t>fiables, engagés</w:t>
      </w:r>
      <w:r w:rsidRPr="00957103">
        <w:rPr>
          <w:rFonts w:ascii="Segoe UI" w:hAnsi="Segoe UI" w:cs="Segoe UI"/>
          <w:sz w:val="20"/>
          <w:szCs w:val="20"/>
          <w:lang w:val="fr-FR"/>
        </w:rPr>
        <w:t xml:space="preserve"> </w:t>
      </w:r>
      <w:r w:rsidR="00B616F4" w:rsidRPr="00957103">
        <w:rPr>
          <w:rFonts w:ascii="Segoe UI" w:hAnsi="Segoe UI" w:cs="Segoe UI"/>
          <w:sz w:val="20"/>
          <w:szCs w:val="20"/>
          <w:lang w:val="fr-FR"/>
        </w:rPr>
        <w:t>sur le long terme,</w:t>
      </w:r>
      <w:r w:rsidRPr="00957103">
        <w:rPr>
          <w:rFonts w:ascii="Segoe UI" w:hAnsi="Segoe UI" w:cs="Segoe UI"/>
          <w:sz w:val="20"/>
          <w:szCs w:val="20"/>
          <w:lang w:val="fr-FR"/>
        </w:rPr>
        <w:t xml:space="preserve"> comme Corvus Energy, qui dispose d’une présence locale en Colombie-Britannique et a démontré sa capacité à accompagner l’ensemble du cycle de vie du système, est essentiel dans notre démarche de renouvellement de flotte. »</w:t>
      </w:r>
    </w:p>
    <w:p w14:paraId="2B04F17F" w14:textId="2CB3A832" w:rsidR="00F96125" w:rsidRPr="00957103" w:rsidRDefault="005F788C" w:rsidP="00F96125">
      <w:pPr>
        <w:jc w:val="both"/>
        <w:rPr>
          <w:rFonts w:ascii="Segoe UI" w:hAnsi="Segoe UI" w:cs="Segoe UI"/>
          <w:b/>
          <w:bCs/>
          <w:sz w:val="20"/>
          <w:szCs w:val="20"/>
          <w:shd w:val="clear" w:color="auto" w:fill="FFFFFF"/>
          <w:lang w:val="fr-FR"/>
        </w:rPr>
      </w:pPr>
      <w:r w:rsidRPr="00957103">
        <w:rPr>
          <w:rFonts w:ascii="Segoe UI" w:hAnsi="Segoe UI" w:cs="Segoe UI"/>
          <w:b/>
          <w:bCs/>
          <w:sz w:val="20"/>
          <w:szCs w:val="20"/>
          <w:shd w:val="clear" w:color="auto" w:fill="FFFFFF"/>
          <w:lang w:val="fr-FR"/>
        </w:rPr>
        <w:t>Calendrier</w:t>
      </w:r>
    </w:p>
    <w:p w14:paraId="68DB92FD" w14:textId="77777777" w:rsidR="0032165A" w:rsidRPr="00957103" w:rsidRDefault="005F788C" w:rsidP="1F8BA8C5">
      <w:pPr>
        <w:jc w:val="both"/>
        <w:rPr>
          <w:rFonts w:ascii="Segoe UI" w:hAnsi="Segoe UI" w:cs="Segoe UI"/>
          <w:sz w:val="20"/>
          <w:szCs w:val="20"/>
          <w:shd w:val="clear" w:color="auto" w:fill="FFFFFF"/>
          <w:lang w:val="fr-FR"/>
        </w:rPr>
      </w:pPr>
      <w:r w:rsidRPr="00957103">
        <w:rPr>
          <w:rFonts w:ascii="Segoe UI" w:hAnsi="Segoe UI" w:cs="Segoe UI"/>
          <w:sz w:val="20"/>
          <w:szCs w:val="20"/>
          <w:shd w:val="clear" w:color="auto" w:fill="FFFFFF"/>
          <w:lang w:val="fr-FR"/>
        </w:rPr>
        <w:t xml:space="preserve">La livraison du premier navire est prévue d’ici 2029 par China </w:t>
      </w:r>
      <w:proofErr w:type="spellStart"/>
      <w:r w:rsidRPr="00957103">
        <w:rPr>
          <w:rFonts w:ascii="Segoe UI" w:hAnsi="Segoe UI" w:cs="Segoe UI"/>
          <w:sz w:val="20"/>
          <w:szCs w:val="20"/>
          <w:shd w:val="clear" w:color="auto" w:fill="FFFFFF"/>
          <w:lang w:val="fr-FR"/>
        </w:rPr>
        <w:t>Merchants</w:t>
      </w:r>
      <w:proofErr w:type="spellEnd"/>
      <w:r w:rsidRPr="00957103">
        <w:rPr>
          <w:rFonts w:ascii="Segoe UI" w:hAnsi="Segoe UI" w:cs="Segoe UI"/>
          <w:sz w:val="20"/>
          <w:szCs w:val="20"/>
          <w:shd w:val="clear" w:color="auto" w:fill="FFFFFF"/>
          <w:lang w:val="fr-FR"/>
        </w:rPr>
        <w:t xml:space="preserve"> </w:t>
      </w:r>
      <w:proofErr w:type="spellStart"/>
      <w:r w:rsidRPr="00957103">
        <w:rPr>
          <w:rFonts w:ascii="Segoe UI" w:hAnsi="Segoe UI" w:cs="Segoe UI"/>
          <w:sz w:val="20"/>
          <w:szCs w:val="20"/>
          <w:shd w:val="clear" w:color="auto" w:fill="FFFFFF"/>
          <w:lang w:val="fr-FR"/>
        </w:rPr>
        <w:t>Shipbuilding</w:t>
      </w:r>
      <w:proofErr w:type="spellEnd"/>
      <w:r w:rsidRPr="00957103">
        <w:rPr>
          <w:rFonts w:ascii="Segoe UI" w:hAnsi="Segoe UI" w:cs="Segoe UI"/>
          <w:sz w:val="20"/>
          <w:szCs w:val="20"/>
          <w:shd w:val="clear" w:color="auto" w:fill="FFFFFF"/>
          <w:lang w:val="fr-FR"/>
        </w:rPr>
        <w:t xml:space="preserve"> Industry Group Weihai </w:t>
      </w:r>
      <w:proofErr w:type="spellStart"/>
      <w:r w:rsidRPr="00957103">
        <w:rPr>
          <w:rFonts w:ascii="Segoe UI" w:hAnsi="Segoe UI" w:cs="Segoe UI"/>
          <w:sz w:val="20"/>
          <w:szCs w:val="20"/>
          <w:shd w:val="clear" w:color="auto" w:fill="FFFFFF"/>
          <w:lang w:val="fr-FR"/>
        </w:rPr>
        <w:t>Shipyard</w:t>
      </w:r>
      <w:proofErr w:type="spellEnd"/>
      <w:r w:rsidRPr="00957103">
        <w:rPr>
          <w:rFonts w:ascii="Segoe UI" w:hAnsi="Segoe UI" w:cs="Segoe UI"/>
          <w:sz w:val="20"/>
          <w:szCs w:val="20"/>
          <w:shd w:val="clear" w:color="auto" w:fill="FFFFFF"/>
          <w:lang w:val="fr-FR"/>
        </w:rPr>
        <w:t xml:space="preserve"> Co., Ltd., et les quatre </w:t>
      </w:r>
      <w:r w:rsidR="00AA07C2" w:rsidRPr="00957103">
        <w:rPr>
          <w:rFonts w:ascii="Segoe UI" w:hAnsi="Segoe UI" w:cs="Segoe UI"/>
          <w:sz w:val="20"/>
          <w:szCs w:val="20"/>
          <w:shd w:val="clear" w:color="auto" w:fill="FFFFFF"/>
          <w:lang w:val="fr-FR"/>
        </w:rPr>
        <w:t>navires</w:t>
      </w:r>
      <w:r w:rsidRPr="00957103">
        <w:rPr>
          <w:rFonts w:ascii="Segoe UI" w:hAnsi="Segoe UI" w:cs="Segoe UI"/>
          <w:sz w:val="20"/>
          <w:szCs w:val="20"/>
          <w:shd w:val="clear" w:color="auto" w:fill="FFFFFF"/>
          <w:lang w:val="fr-FR"/>
        </w:rPr>
        <w:t xml:space="preserve"> devraient entrer en service d’ici 2031.</w:t>
      </w:r>
    </w:p>
    <w:p w14:paraId="5E485535" w14:textId="2714ED2D" w:rsidR="1BCE2BC6" w:rsidRPr="00957103" w:rsidRDefault="00CE3347" w:rsidP="1F8BA8C5">
      <w:pPr>
        <w:jc w:val="both"/>
        <w:rPr>
          <w:rFonts w:ascii="Segoe UI" w:hAnsi="Segoe UI" w:cs="Segoe UI"/>
          <w:lang w:val="fr-FR"/>
        </w:rPr>
      </w:pPr>
      <w:r w:rsidRPr="00957103">
        <w:rPr>
          <w:rFonts w:ascii="Segoe UI" w:hAnsi="Segoe UI" w:cs="Segoe UI"/>
          <w:noProof/>
          <w:sz w:val="20"/>
          <w:szCs w:val="20"/>
          <w:shd w:val="clear" w:color="auto" w:fill="FFFFFF"/>
          <w:lang w:val="fr-FR"/>
        </w:rPr>
        <w:drawing>
          <wp:inline distT="0" distB="0" distL="0" distR="0" wp14:anchorId="49713ED6" wp14:editId="562A9AAD">
            <wp:extent cx="3549397" cy="2366561"/>
            <wp:effectExtent l="0" t="0" r="0" b="0"/>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549397" cy="2366561"/>
                    </a:xfrm>
                    <a:prstGeom prst="rect">
                      <a:avLst/>
                    </a:prstGeom>
                    <a:noFill/>
                    <a:ln>
                      <a:noFill/>
                    </a:ln>
                  </pic:spPr>
                </pic:pic>
              </a:graphicData>
            </a:graphic>
          </wp:inline>
        </w:drawing>
      </w:r>
    </w:p>
    <w:p w14:paraId="7CB1CA54" w14:textId="4578B986" w:rsidR="1BCE2BC6" w:rsidRPr="00957103" w:rsidRDefault="004E3C07" w:rsidP="1F8BA8C5">
      <w:pPr>
        <w:jc w:val="both"/>
        <w:rPr>
          <w:rFonts w:ascii="Segoe UI" w:hAnsi="Segoe UI" w:cs="Segoe UI"/>
          <w:sz w:val="20"/>
          <w:szCs w:val="20"/>
          <w:lang w:val="fr-FR"/>
        </w:rPr>
      </w:pPr>
      <w:r w:rsidRPr="00957103">
        <w:rPr>
          <w:rFonts w:ascii="Segoe UI" w:hAnsi="Segoe UI" w:cs="Segoe UI"/>
          <w:sz w:val="20"/>
          <w:szCs w:val="20"/>
          <w:lang w:val="fr-FR"/>
        </w:rPr>
        <w:t xml:space="preserve">Légende </w:t>
      </w:r>
      <w:r w:rsidR="15421A2B" w:rsidRPr="00957103">
        <w:rPr>
          <w:rFonts w:ascii="Segoe UI" w:hAnsi="Segoe UI" w:cs="Segoe UI"/>
          <w:sz w:val="20"/>
          <w:szCs w:val="20"/>
          <w:lang w:val="fr-FR"/>
        </w:rPr>
        <w:t xml:space="preserve">: </w:t>
      </w:r>
      <w:r w:rsidRPr="00957103">
        <w:rPr>
          <w:rFonts w:ascii="Segoe UI" w:hAnsi="Segoe UI" w:cs="Segoe UI"/>
          <w:sz w:val="20"/>
          <w:szCs w:val="20"/>
          <w:lang w:val="fr-FR"/>
        </w:rPr>
        <w:t xml:space="preserve">Rendu conceptuel des nouveaux grands navires de </w:t>
      </w:r>
      <w:r w:rsidR="007919F5" w:rsidRPr="00957103">
        <w:rPr>
          <w:rFonts w:ascii="Segoe UI" w:hAnsi="Segoe UI" w:cs="Segoe UI"/>
          <w:sz w:val="20"/>
          <w:szCs w:val="20"/>
          <w:lang w:val="fr-FR"/>
        </w:rPr>
        <w:t>BC Ferries. Cr</w:t>
      </w:r>
      <w:r w:rsidRPr="00957103">
        <w:rPr>
          <w:rFonts w:ascii="Segoe UI" w:hAnsi="Segoe UI" w:cs="Segoe UI"/>
          <w:sz w:val="20"/>
          <w:szCs w:val="20"/>
          <w:lang w:val="fr-FR"/>
        </w:rPr>
        <w:t>é</w:t>
      </w:r>
      <w:r w:rsidR="007919F5" w:rsidRPr="00957103">
        <w:rPr>
          <w:rFonts w:ascii="Segoe UI" w:hAnsi="Segoe UI" w:cs="Segoe UI"/>
          <w:sz w:val="20"/>
          <w:szCs w:val="20"/>
          <w:lang w:val="fr-FR"/>
        </w:rPr>
        <w:t>dit</w:t>
      </w:r>
      <w:r w:rsidRPr="00957103">
        <w:rPr>
          <w:rFonts w:ascii="Segoe UI" w:hAnsi="Segoe UI" w:cs="Segoe UI"/>
          <w:sz w:val="20"/>
          <w:szCs w:val="20"/>
          <w:lang w:val="fr-FR"/>
        </w:rPr>
        <w:t> :</w:t>
      </w:r>
      <w:r w:rsidR="007919F5" w:rsidRPr="00957103">
        <w:rPr>
          <w:rFonts w:ascii="Segoe UI" w:hAnsi="Segoe UI" w:cs="Segoe UI"/>
          <w:sz w:val="20"/>
          <w:szCs w:val="20"/>
          <w:lang w:val="fr-FR"/>
        </w:rPr>
        <w:t xml:space="preserve"> BC Ferries.</w:t>
      </w:r>
    </w:p>
    <w:p w14:paraId="2E9D7202" w14:textId="233BAE66" w:rsidR="00A71F15" w:rsidRPr="00957103" w:rsidRDefault="00EE5F14" w:rsidP="1F8BA8C5">
      <w:pPr>
        <w:jc w:val="both"/>
        <w:rPr>
          <w:rFonts w:ascii="Segoe UI" w:hAnsi="Segoe UI" w:cs="Segoe UI"/>
          <w:sz w:val="20"/>
          <w:szCs w:val="20"/>
          <w:lang w:val="fr-FR"/>
        </w:rPr>
      </w:pPr>
      <w:r w:rsidRPr="00957103">
        <w:rPr>
          <w:rFonts w:ascii="Segoe UI" w:hAnsi="Segoe UI" w:cs="Segoe UI"/>
          <w:noProof/>
          <w:sz w:val="20"/>
          <w:szCs w:val="20"/>
          <w:lang w:val="fr-FR"/>
        </w:rPr>
        <w:lastRenderedPageBreak/>
        <w:drawing>
          <wp:inline distT="0" distB="0" distL="0" distR="0" wp14:anchorId="0EA8C77B" wp14:editId="5EAE0CB6">
            <wp:extent cx="3581549" cy="2387998"/>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581549" cy="2387998"/>
                    </a:xfrm>
                    <a:prstGeom prst="rect">
                      <a:avLst/>
                    </a:prstGeom>
                    <a:noFill/>
                    <a:ln>
                      <a:noFill/>
                    </a:ln>
                  </pic:spPr>
                </pic:pic>
              </a:graphicData>
            </a:graphic>
          </wp:inline>
        </w:drawing>
      </w:r>
    </w:p>
    <w:p w14:paraId="1A48E3E8" w14:textId="308F20BF" w:rsidR="00A71F15" w:rsidRPr="00957103" w:rsidRDefault="002F494D" w:rsidP="1F8BA8C5">
      <w:pPr>
        <w:jc w:val="both"/>
        <w:rPr>
          <w:rFonts w:ascii="Segoe UI" w:hAnsi="Segoe UI" w:cs="Segoe UI"/>
          <w:sz w:val="20"/>
          <w:szCs w:val="20"/>
          <w:lang w:val="fr-FR"/>
        </w:rPr>
      </w:pPr>
      <w:r w:rsidRPr="00957103">
        <w:rPr>
          <w:rFonts w:ascii="Segoe UI" w:hAnsi="Segoe UI" w:cs="Segoe UI"/>
          <w:sz w:val="20"/>
          <w:szCs w:val="20"/>
          <w:lang w:val="fr-FR"/>
        </w:rPr>
        <w:t>Légende : Rendu conceptuel des nouveaux grands navires de BC Ferries. Crédit : BC Ferries.</w:t>
      </w:r>
    </w:p>
    <w:p w14:paraId="1D7A7896" w14:textId="77777777" w:rsidR="000220A2" w:rsidRPr="00957103" w:rsidRDefault="000220A2" w:rsidP="0032165A">
      <w:pPr>
        <w:rPr>
          <w:rStyle w:val="Hyperlink"/>
          <w:rFonts w:ascii="Segoe UI" w:hAnsi="Segoe UI" w:cs="Segoe UI"/>
          <w:lang w:val="fr-FR"/>
        </w:rPr>
      </w:pPr>
    </w:p>
    <w:p w14:paraId="5811EC53" w14:textId="35DABC40" w:rsidR="0032165A" w:rsidRPr="00957103" w:rsidRDefault="0032165A">
      <w:pPr>
        <w:rPr>
          <w:rStyle w:val="Hyperlink"/>
          <w:rFonts w:ascii="Segoe UI" w:hAnsi="Segoe UI" w:cs="Segoe UI"/>
          <w:lang w:val="fr-FR"/>
        </w:rPr>
      </w:pPr>
      <w:r w:rsidRPr="00957103">
        <w:rPr>
          <w:rStyle w:val="Hyperlink"/>
          <w:rFonts w:ascii="Segoe UI" w:hAnsi="Segoe UI" w:cs="Segoe UI"/>
          <w:lang w:val="fr-FR"/>
        </w:rPr>
        <w:t>[1] BC Ferries présente la classe Summit dans le cadre d’un important programme de renouvellement de sa flotte.</w:t>
      </w:r>
    </w:p>
    <w:p w14:paraId="758FAE24" w14:textId="35AD91A4" w:rsidR="5B2B89F2" w:rsidRPr="00957103" w:rsidRDefault="5B2B89F2">
      <w:pPr>
        <w:rPr>
          <w:rFonts w:ascii="Segoe UI" w:hAnsi="Segoe UI" w:cs="Segoe UI"/>
          <w:lang w:val="fr-FR"/>
        </w:rPr>
      </w:pPr>
      <w:hyperlink r:id="rId17">
        <w:r w:rsidRPr="00957103">
          <w:rPr>
            <w:rStyle w:val="Hyperlink"/>
            <w:rFonts w:ascii="Segoe UI" w:hAnsi="Segoe UI" w:cs="Segoe UI"/>
            <w:lang w:val="fr-FR"/>
          </w:rPr>
          <w:t>[</w:t>
        </w:r>
        <w:r w:rsidR="0032165A" w:rsidRPr="00957103">
          <w:rPr>
            <w:rStyle w:val="Hyperlink"/>
            <w:rFonts w:ascii="Segoe UI" w:hAnsi="Segoe UI" w:cs="Segoe UI"/>
            <w:lang w:val="fr-FR"/>
          </w:rPr>
          <w:t>2</w:t>
        </w:r>
        <w:r w:rsidRPr="00957103">
          <w:rPr>
            <w:rStyle w:val="Hyperlink"/>
            <w:rFonts w:ascii="Segoe UI" w:hAnsi="Segoe UI" w:cs="Segoe UI"/>
            <w:lang w:val="fr-FR"/>
          </w:rPr>
          <w:t xml:space="preserve">] </w:t>
        </w:r>
        <w:r w:rsidR="37DC5EDB" w:rsidRPr="00957103">
          <w:rPr>
            <w:rStyle w:val="Hyperlink"/>
            <w:rFonts w:ascii="Segoe UI" w:hAnsi="Segoe UI" w:cs="Segoe UI"/>
            <w:lang w:val="fr-FR"/>
          </w:rPr>
          <w:t>BC Ferries 2-hour Route: Vancouver (</w:t>
        </w:r>
        <w:proofErr w:type="spellStart"/>
        <w:r w:rsidR="37DC5EDB" w:rsidRPr="00957103">
          <w:rPr>
            <w:rStyle w:val="Hyperlink"/>
            <w:rFonts w:ascii="Segoe UI" w:hAnsi="Segoe UI" w:cs="Segoe UI"/>
            <w:lang w:val="fr-FR"/>
          </w:rPr>
          <w:t>Tsawwassen</w:t>
        </w:r>
        <w:proofErr w:type="spellEnd"/>
        <w:r w:rsidR="37DC5EDB" w:rsidRPr="00957103">
          <w:rPr>
            <w:rStyle w:val="Hyperlink"/>
            <w:rFonts w:ascii="Segoe UI" w:hAnsi="Segoe UI" w:cs="Segoe UI"/>
            <w:lang w:val="fr-FR"/>
          </w:rPr>
          <w:t>) to Nanaimo (Duke Point)</w:t>
        </w:r>
      </w:hyperlink>
    </w:p>
    <w:p w14:paraId="0849C3AA" w14:textId="7ED5656D" w:rsidR="5B2B89F2" w:rsidRPr="00957103" w:rsidRDefault="5B2B89F2">
      <w:pPr>
        <w:rPr>
          <w:rFonts w:ascii="Segoe UI" w:hAnsi="Segoe UI" w:cs="Segoe UI"/>
          <w:lang w:val="fr-FR"/>
        </w:rPr>
      </w:pPr>
      <w:hyperlink r:id="rId18">
        <w:r w:rsidRPr="00957103">
          <w:rPr>
            <w:rStyle w:val="Hyperlink"/>
            <w:rFonts w:ascii="Segoe UI" w:hAnsi="Segoe UI" w:cs="Segoe UI"/>
            <w:lang w:val="fr-FR"/>
          </w:rPr>
          <w:t>[</w:t>
        </w:r>
        <w:r w:rsidR="0032165A" w:rsidRPr="00957103">
          <w:rPr>
            <w:rStyle w:val="Hyperlink"/>
            <w:rFonts w:ascii="Segoe UI" w:hAnsi="Segoe UI" w:cs="Segoe UI"/>
            <w:lang w:val="fr-FR"/>
          </w:rPr>
          <w:t>3</w:t>
        </w:r>
        <w:r w:rsidRPr="00957103">
          <w:rPr>
            <w:rStyle w:val="Hyperlink"/>
            <w:rFonts w:ascii="Segoe UI" w:hAnsi="Segoe UI" w:cs="Segoe UI"/>
            <w:lang w:val="fr-FR"/>
          </w:rPr>
          <w:t>] BC Ferries Island Class Ferries</w:t>
        </w:r>
      </w:hyperlink>
    </w:p>
    <w:p w14:paraId="073BDED4" w14:textId="4C0492D7" w:rsidR="4FA913A6" w:rsidRPr="00957103" w:rsidRDefault="7F9249C1">
      <w:pPr>
        <w:rPr>
          <w:rFonts w:ascii="Segoe UI" w:hAnsi="Segoe UI" w:cs="Segoe UI"/>
          <w:lang w:val="fr-FR"/>
        </w:rPr>
      </w:pPr>
      <w:hyperlink r:id="rId19" w:anchor="_ednrefText1">
        <w:r w:rsidRPr="00957103">
          <w:rPr>
            <w:rStyle w:val="Hyperlink"/>
            <w:rFonts w:ascii="Segoe UI" w:hAnsi="Segoe UI" w:cs="Segoe UI"/>
            <w:lang w:val="fr-FR"/>
          </w:rPr>
          <w:t>[</w:t>
        </w:r>
        <w:r w:rsidR="0032165A" w:rsidRPr="00957103">
          <w:rPr>
            <w:rStyle w:val="Hyperlink"/>
            <w:rFonts w:ascii="Segoe UI" w:hAnsi="Segoe UI" w:cs="Segoe UI"/>
            <w:lang w:val="fr-FR"/>
          </w:rPr>
          <w:t>4</w:t>
        </w:r>
        <w:r w:rsidRPr="00957103">
          <w:rPr>
            <w:rStyle w:val="Hyperlink"/>
            <w:rFonts w:ascii="Segoe UI" w:hAnsi="Segoe UI" w:cs="Segoe UI"/>
            <w:lang w:val="fr-FR"/>
          </w:rPr>
          <w:t>] </w:t>
        </w:r>
      </w:hyperlink>
      <w:hyperlink r:id="rId20">
        <w:r w:rsidRPr="00957103">
          <w:rPr>
            <w:rStyle w:val="Hyperlink"/>
            <w:rFonts w:ascii="Segoe UI" w:hAnsi="Segoe UI" w:cs="Segoe UI"/>
            <w:lang w:val="fr-FR"/>
          </w:rPr>
          <w:t xml:space="preserve">British Columbia Ferry Services Inc. </w:t>
        </w:r>
        <w:proofErr w:type="spellStart"/>
        <w:r w:rsidRPr="00957103">
          <w:rPr>
            <w:rStyle w:val="Hyperlink"/>
            <w:rFonts w:ascii="Segoe UI" w:hAnsi="Segoe UI" w:cs="Segoe UI"/>
            <w:lang w:val="fr-FR"/>
          </w:rPr>
          <w:t>Annual</w:t>
        </w:r>
        <w:proofErr w:type="spellEnd"/>
        <w:r w:rsidRPr="00957103">
          <w:rPr>
            <w:rStyle w:val="Hyperlink"/>
            <w:rFonts w:ascii="Segoe UI" w:hAnsi="Segoe UI" w:cs="Segoe UI"/>
            <w:lang w:val="fr-FR"/>
          </w:rPr>
          <w:t xml:space="preserve"> Report to the British Columbia Ferries Commission - </w:t>
        </w:r>
        <w:proofErr w:type="spellStart"/>
        <w:r w:rsidRPr="00957103">
          <w:rPr>
            <w:rStyle w:val="Hyperlink"/>
            <w:rFonts w:ascii="Segoe UI" w:hAnsi="Segoe UI" w:cs="Segoe UI"/>
            <w:lang w:val="fr-FR"/>
          </w:rPr>
          <w:t>Year</w:t>
        </w:r>
        <w:proofErr w:type="spellEnd"/>
        <w:r w:rsidRPr="00957103">
          <w:rPr>
            <w:rStyle w:val="Hyperlink"/>
            <w:rFonts w:ascii="Segoe UI" w:hAnsi="Segoe UI" w:cs="Segoe UI"/>
            <w:lang w:val="fr-FR"/>
          </w:rPr>
          <w:t xml:space="preserve"> </w:t>
        </w:r>
        <w:proofErr w:type="spellStart"/>
        <w:r w:rsidRPr="00957103">
          <w:rPr>
            <w:rStyle w:val="Hyperlink"/>
            <w:rFonts w:ascii="Segoe UI" w:hAnsi="Segoe UI" w:cs="Segoe UI"/>
            <w:lang w:val="fr-FR"/>
          </w:rPr>
          <w:t>ended</w:t>
        </w:r>
        <w:proofErr w:type="spellEnd"/>
        <w:r w:rsidRPr="00957103">
          <w:rPr>
            <w:rStyle w:val="Hyperlink"/>
            <w:rFonts w:ascii="Segoe UI" w:hAnsi="Segoe UI" w:cs="Segoe UI"/>
            <w:lang w:val="fr-FR"/>
          </w:rPr>
          <w:t xml:space="preserve"> March 31, 2025</w:t>
        </w:r>
      </w:hyperlink>
      <w:r w:rsidRPr="00957103">
        <w:rPr>
          <w:rFonts w:ascii="Segoe UI" w:hAnsi="Segoe UI" w:cs="Segoe UI"/>
          <w:lang w:val="fr-FR"/>
        </w:rPr>
        <w:t>.</w:t>
      </w:r>
    </w:p>
    <w:p w14:paraId="3F87CB23" w14:textId="34F0FA18" w:rsidR="1F8BA8C5" w:rsidRPr="00957103" w:rsidRDefault="7F9249C1" w:rsidP="6B2074DF">
      <w:pPr>
        <w:rPr>
          <w:rFonts w:ascii="Segoe UI" w:hAnsi="Segoe UI" w:cs="Segoe UI"/>
          <w:lang w:val="fr-FR"/>
        </w:rPr>
      </w:pPr>
      <w:hyperlink r:id="rId21" w:history="1">
        <w:r w:rsidRPr="00957103">
          <w:rPr>
            <w:rStyle w:val="Hyperlink"/>
            <w:rFonts w:ascii="Segoe UI" w:hAnsi="Segoe UI" w:cs="Segoe UI"/>
            <w:lang w:val="fr-FR"/>
          </w:rPr>
          <w:t>[</w:t>
        </w:r>
        <w:r w:rsidR="0032165A" w:rsidRPr="00957103">
          <w:rPr>
            <w:rStyle w:val="Hyperlink"/>
            <w:rFonts w:ascii="Segoe UI" w:hAnsi="Segoe UI" w:cs="Segoe UI"/>
            <w:lang w:val="fr-FR"/>
          </w:rPr>
          <w:t>5</w:t>
        </w:r>
        <w:r w:rsidRPr="00957103">
          <w:rPr>
            <w:rStyle w:val="Hyperlink"/>
            <w:rFonts w:ascii="Segoe UI" w:hAnsi="Segoe UI" w:cs="Segoe UI"/>
            <w:lang w:val="fr-FR"/>
          </w:rPr>
          <w:t>] BC Ferries New Major Vessels</w:t>
        </w:r>
      </w:hyperlink>
      <w:r w:rsidRPr="00957103">
        <w:rPr>
          <w:rFonts w:ascii="Segoe UI" w:hAnsi="Segoe UI" w:cs="Segoe UI"/>
          <w:lang w:val="fr-FR"/>
        </w:rPr>
        <w:t xml:space="preserve"> </w:t>
      </w:r>
    </w:p>
    <w:p w14:paraId="5418CABB" w14:textId="4BB8FD50" w:rsidR="00F96125" w:rsidRPr="00957103" w:rsidRDefault="00636632" w:rsidP="00E80EE3">
      <w:pPr>
        <w:jc w:val="both"/>
        <w:rPr>
          <w:rFonts w:ascii="Segoe UI" w:hAnsi="Segoe UI" w:cs="Segoe UI"/>
          <w:b/>
          <w:bCs/>
          <w:color w:val="FF8200"/>
          <w:sz w:val="20"/>
          <w:szCs w:val="20"/>
          <w:shd w:val="clear" w:color="auto" w:fill="FFFFFF"/>
          <w:lang w:val="fr-FR"/>
        </w:rPr>
      </w:pPr>
      <w:r w:rsidRPr="00957103">
        <w:rPr>
          <w:rFonts w:ascii="Segoe UI" w:hAnsi="Segoe UI" w:cs="Segoe UI"/>
          <w:b/>
          <w:bCs/>
          <w:color w:val="FF8200"/>
          <w:sz w:val="20"/>
          <w:szCs w:val="20"/>
          <w:shd w:val="clear" w:color="auto" w:fill="FFFFFF"/>
          <w:lang w:val="fr-FR"/>
        </w:rPr>
        <w:t>---------</w:t>
      </w:r>
    </w:p>
    <w:p w14:paraId="7A7EF7EB" w14:textId="245B5845" w:rsidR="002E07E0" w:rsidRPr="00957103" w:rsidRDefault="004E3C07" w:rsidP="00E80EE3">
      <w:pPr>
        <w:jc w:val="both"/>
        <w:rPr>
          <w:rFonts w:ascii="Segoe UI" w:hAnsi="Segoe UI" w:cs="Segoe UI"/>
          <w:color w:val="000000" w:themeColor="text1"/>
          <w:sz w:val="20"/>
          <w:szCs w:val="20"/>
          <w:lang w:val="fr-FR"/>
        </w:rPr>
      </w:pPr>
      <w:r w:rsidRPr="00957103">
        <w:rPr>
          <w:rFonts w:ascii="Segoe UI" w:hAnsi="Segoe UI" w:cs="Segoe UI"/>
          <w:b/>
          <w:bCs/>
          <w:color w:val="000000" w:themeColor="text1"/>
          <w:sz w:val="20"/>
          <w:szCs w:val="20"/>
          <w:shd w:val="clear" w:color="auto" w:fill="FFFFFF"/>
          <w:lang w:val="fr-FR"/>
        </w:rPr>
        <w:t>À propos de Corvus Energy</w:t>
      </w:r>
    </w:p>
    <w:p w14:paraId="1987AD4A" w14:textId="77777777" w:rsidR="0068399D" w:rsidRDefault="00EA0772" w:rsidP="00EA0772">
      <w:pPr>
        <w:pStyle w:val="Extra-Content"/>
        <w:spacing w:line="276" w:lineRule="auto"/>
        <w:jc w:val="both"/>
        <w:rPr>
          <w:rFonts w:ascii="Segoe UI" w:hAnsi="Segoe UI" w:cs="Segoe UI"/>
          <w:sz w:val="20"/>
          <w:szCs w:val="20"/>
          <w:lang w:val="fr-FR"/>
        </w:rPr>
      </w:pPr>
      <w:r w:rsidRPr="00957103">
        <w:rPr>
          <w:rFonts w:ascii="Segoe UI" w:hAnsi="Segoe UI" w:cs="Segoe UI"/>
          <w:sz w:val="20"/>
          <w:szCs w:val="20"/>
          <w:lang w:val="fr-FR"/>
        </w:rPr>
        <w:t xml:space="preserve">Basée en Norvège, Corvus Energy est le principal fournisseur mondial de solutions énergétiques zéro émission pour l’industrie maritime. </w:t>
      </w:r>
      <w:r w:rsidRPr="005A7C58">
        <w:rPr>
          <w:rFonts w:ascii="Segoe UI" w:hAnsi="Segoe UI" w:cs="Segoe UI"/>
          <w:sz w:val="20"/>
          <w:szCs w:val="20"/>
          <w:lang w:val="fr-FR"/>
        </w:rPr>
        <w:t>L’entreprise propose une gamme complète de systèmes de stockage d’énergie adaptés à presque tous les types de navires, aidant les armateurs à réduire leurs émissions, à améliorer leur efficacité opérationnelle et à garantir des opérations sûres et fiables.</w:t>
      </w:r>
    </w:p>
    <w:p w14:paraId="44624D70" w14:textId="77777777" w:rsidR="0068399D" w:rsidRDefault="0068399D" w:rsidP="00EA0772">
      <w:pPr>
        <w:pStyle w:val="Extra-Content"/>
        <w:spacing w:line="276" w:lineRule="auto"/>
        <w:jc w:val="both"/>
        <w:rPr>
          <w:rFonts w:ascii="Segoe UI" w:hAnsi="Segoe UI" w:cs="Segoe UI"/>
          <w:sz w:val="20"/>
          <w:szCs w:val="20"/>
          <w:lang w:val="fr-FR"/>
        </w:rPr>
      </w:pPr>
    </w:p>
    <w:p w14:paraId="18B3F88E" w14:textId="050FA60F" w:rsidR="0068399D" w:rsidRDefault="00EA0772" w:rsidP="00EA0772">
      <w:pPr>
        <w:pStyle w:val="Extra-Content"/>
        <w:spacing w:line="276" w:lineRule="auto"/>
        <w:jc w:val="both"/>
        <w:rPr>
          <w:rFonts w:ascii="Segoe UI" w:hAnsi="Segoe UI" w:cs="Segoe UI"/>
          <w:sz w:val="20"/>
          <w:szCs w:val="20"/>
          <w:lang w:val="fr-FR"/>
        </w:rPr>
      </w:pPr>
      <w:r w:rsidRPr="005A7C58">
        <w:rPr>
          <w:rFonts w:ascii="Segoe UI" w:hAnsi="Segoe UI" w:cs="Segoe UI"/>
          <w:sz w:val="20"/>
          <w:szCs w:val="20"/>
          <w:lang w:val="fr-FR"/>
        </w:rPr>
        <w:t>Les solutions de Corvus Energy associent une technologie de batterie avancée, des services numériques, des fonctionnalités de passeport batterie, la cybersécurité et une assistance de service mondiale tout au long du cycle de vie du navire.</w:t>
      </w:r>
    </w:p>
    <w:p w14:paraId="2522EF52" w14:textId="4B531D8D" w:rsidR="00EA0772" w:rsidRPr="005A7C58" w:rsidRDefault="0068399D" w:rsidP="00EA0772">
      <w:pPr>
        <w:pStyle w:val="Extra-Content"/>
        <w:spacing w:line="276" w:lineRule="auto"/>
        <w:jc w:val="both"/>
        <w:rPr>
          <w:rFonts w:ascii="Segoe UI" w:hAnsi="Segoe UI" w:cs="Segoe UI"/>
          <w:sz w:val="20"/>
          <w:szCs w:val="20"/>
          <w:lang w:val="fr-FR"/>
        </w:rPr>
      </w:pPr>
      <w:r>
        <w:rPr>
          <w:rFonts w:ascii="Segoe UI" w:hAnsi="Segoe UI" w:cs="Segoe UI"/>
          <w:sz w:val="20"/>
          <w:szCs w:val="20"/>
          <w:lang w:val="fr-FR"/>
        </w:rPr>
        <w:br/>
      </w:r>
      <w:r w:rsidR="00EA0772" w:rsidRPr="005A7C58">
        <w:rPr>
          <w:rFonts w:ascii="Segoe UI" w:hAnsi="Segoe UI" w:cs="Segoe UI"/>
          <w:sz w:val="20"/>
          <w:szCs w:val="20"/>
          <w:lang w:val="fr-FR"/>
        </w:rPr>
        <w:t>Avec plus de 1 350 projets livrés dans le monde, Corvus Energy s’est imposée comme un partenaire de confiance dans la décarbonation du secteur maritime. Aujourd’hui, plus de 50 % des navires dans le monde équipés de technologies zéro émission sont alimentés par des systèmes Corvus Energy.</w:t>
      </w:r>
    </w:p>
    <w:p w14:paraId="45771B9B" w14:textId="77777777" w:rsidR="004E3C07" w:rsidRPr="00957103" w:rsidRDefault="004E3C07" w:rsidP="00E80EE3">
      <w:pPr>
        <w:pStyle w:val="Extra-Content"/>
        <w:spacing w:line="276" w:lineRule="auto"/>
        <w:jc w:val="both"/>
        <w:rPr>
          <w:rFonts w:ascii="Segoe UI" w:eastAsiaTheme="minorHAnsi" w:hAnsi="Segoe UI" w:cs="Segoe UI"/>
          <w:kern w:val="2"/>
          <w:sz w:val="20"/>
          <w:szCs w:val="20"/>
          <w:lang w:val="fr-FR"/>
        </w:rPr>
      </w:pPr>
    </w:p>
    <w:p w14:paraId="4FC98B56" w14:textId="08DBFC8D" w:rsidR="002E07E0" w:rsidRPr="00957103" w:rsidRDefault="005F788C" w:rsidP="00E80EE3">
      <w:pPr>
        <w:pStyle w:val="Extra-Content"/>
        <w:spacing w:line="276" w:lineRule="auto"/>
        <w:jc w:val="both"/>
        <w:rPr>
          <w:rFonts w:ascii="Segoe UI" w:eastAsiaTheme="minorHAnsi" w:hAnsi="Segoe UI" w:cs="Segoe UI"/>
          <w:b/>
          <w:bCs/>
          <w:color w:val="505759"/>
          <w:sz w:val="20"/>
          <w:szCs w:val="20"/>
          <w:shd w:val="clear" w:color="auto" w:fill="FFFFFF"/>
          <w:lang w:val="fr-FR"/>
        </w:rPr>
      </w:pPr>
      <w:r w:rsidRPr="00957103">
        <w:rPr>
          <w:rFonts w:ascii="Segoe UI" w:eastAsiaTheme="minorHAnsi" w:hAnsi="Segoe UI" w:cs="Segoe UI"/>
          <w:sz w:val="20"/>
          <w:szCs w:val="20"/>
          <w:shd w:val="clear" w:color="auto" w:fill="FFFFFF"/>
          <w:lang w:val="fr-FR"/>
        </w:rPr>
        <w:t>Pour en savoir plus</w:t>
      </w:r>
      <w:r w:rsidR="002E07E0" w:rsidRPr="00957103">
        <w:rPr>
          <w:rFonts w:ascii="Segoe UI" w:eastAsiaTheme="minorHAnsi" w:hAnsi="Segoe UI" w:cs="Segoe UI"/>
          <w:sz w:val="20"/>
          <w:szCs w:val="20"/>
          <w:shd w:val="clear" w:color="auto" w:fill="FFFFFF"/>
          <w:lang w:val="fr-FR"/>
        </w:rPr>
        <w:t xml:space="preserve">, </w:t>
      </w:r>
      <w:r w:rsidRPr="00957103">
        <w:rPr>
          <w:rFonts w:ascii="Segoe UI" w:eastAsiaTheme="minorHAnsi" w:hAnsi="Segoe UI" w:cs="Segoe UI"/>
          <w:sz w:val="20"/>
          <w:szCs w:val="20"/>
          <w:shd w:val="clear" w:color="auto" w:fill="FFFFFF"/>
          <w:lang w:val="fr-FR"/>
        </w:rPr>
        <w:t>rendez-vous</w:t>
      </w:r>
      <w:r w:rsidR="002E07E0" w:rsidRPr="00957103">
        <w:rPr>
          <w:rFonts w:ascii="Segoe UI" w:eastAsiaTheme="minorHAnsi" w:hAnsi="Segoe UI" w:cs="Segoe UI"/>
          <w:sz w:val="20"/>
          <w:szCs w:val="20"/>
          <w:shd w:val="clear" w:color="auto" w:fill="FFFFFF"/>
          <w:lang w:val="fr-FR"/>
        </w:rPr>
        <w:t xml:space="preserve"> </w:t>
      </w:r>
      <w:r w:rsidRPr="00957103">
        <w:rPr>
          <w:rFonts w:ascii="Segoe UI" w:eastAsiaTheme="minorHAnsi" w:hAnsi="Segoe UI" w:cs="Segoe UI"/>
          <w:sz w:val="20"/>
          <w:szCs w:val="20"/>
          <w:shd w:val="clear" w:color="auto" w:fill="FFFFFF"/>
          <w:lang w:val="fr-FR"/>
        </w:rPr>
        <w:t>sur</w:t>
      </w:r>
      <w:r w:rsidR="002E07E0" w:rsidRPr="00957103">
        <w:rPr>
          <w:rFonts w:ascii="Segoe UI" w:eastAsiaTheme="minorHAnsi" w:hAnsi="Segoe UI" w:cs="Segoe UI"/>
          <w:sz w:val="20"/>
          <w:szCs w:val="20"/>
          <w:shd w:val="clear" w:color="auto" w:fill="FFFFFF"/>
          <w:lang w:val="fr-FR"/>
        </w:rPr>
        <w:t xml:space="preserve"> </w:t>
      </w:r>
      <w:r w:rsidR="002E07E0" w:rsidRPr="00957103">
        <w:rPr>
          <w:rFonts w:ascii="Segoe UI" w:eastAsiaTheme="minorHAnsi" w:hAnsi="Segoe UI" w:cs="Segoe UI"/>
          <w:b/>
          <w:bCs/>
          <w:color w:val="FF8200"/>
          <w:sz w:val="20"/>
          <w:szCs w:val="20"/>
          <w:shd w:val="clear" w:color="auto" w:fill="FFFFFF"/>
          <w:lang w:val="fr-FR"/>
        </w:rPr>
        <w:t>corvusenergy.com</w:t>
      </w:r>
    </w:p>
    <w:p w14:paraId="01F34753" w14:textId="77777777" w:rsidR="002E07E0" w:rsidRPr="00957103" w:rsidRDefault="002E07E0" w:rsidP="00E43E9C">
      <w:pPr>
        <w:pStyle w:val="Extra-Content"/>
        <w:spacing w:line="276" w:lineRule="auto"/>
        <w:rPr>
          <w:rFonts w:ascii="Segoe UI" w:hAnsi="Segoe UI" w:cs="Segoe UI"/>
          <w:color w:val="505759"/>
          <w:sz w:val="20"/>
          <w:szCs w:val="20"/>
          <w:shd w:val="clear" w:color="auto" w:fill="FFFFFF"/>
          <w:lang w:val="fr-FR"/>
        </w:rPr>
      </w:pPr>
    </w:p>
    <w:p w14:paraId="6D03EFE6" w14:textId="3EEEC3EA" w:rsidR="002E07E0" w:rsidRPr="00957103" w:rsidRDefault="002E07E0" w:rsidP="00E43E9C">
      <w:pPr>
        <w:rPr>
          <w:rFonts w:ascii="Segoe UI" w:hAnsi="Segoe UI" w:cs="Segoe UI"/>
          <w:color w:val="000000" w:themeColor="text1"/>
          <w:sz w:val="20"/>
          <w:szCs w:val="20"/>
          <w:lang w:val="fr-FR"/>
        </w:rPr>
      </w:pPr>
      <w:r w:rsidRPr="00957103">
        <w:rPr>
          <w:rFonts w:ascii="Segoe UI" w:hAnsi="Segoe UI" w:cs="Segoe UI"/>
          <w:b/>
          <w:bCs/>
          <w:color w:val="000000" w:themeColor="text1"/>
          <w:sz w:val="20"/>
          <w:szCs w:val="20"/>
          <w:shd w:val="clear" w:color="auto" w:fill="FFFFFF"/>
          <w:lang w:val="fr-FR"/>
        </w:rPr>
        <w:t>Contacts</w:t>
      </w:r>
      <w:r w:rsidR="004E3C07" w:rsidRPr="00957103">
        <w:rPr>
          <w:rFonts w:ascii="Segoe UI" w:hAnsi="Segoe UI" w:cs="Segoe UI"/>
          <w:b/>
          <w:bCs/>
          <w:color w:val="000000" w:themeColor="text1"/>
          <w:sz w:val="20"/>
          <w:szCs w:val="20"/>
          <w:shd w:val="clear" w:color="auto" w:fill="FFFFFF"/>
          <w:lang w:val="fr-FR"/>
        </w:rPr>
        <w:t xml:space="preserve"> presse</w:t>
      </w:r>
    </w:p>
    <w:p w14:paraId="4B1745F7" w14:textId="3B8527C3" w:rsidR="002E07E0" w:rsidRPr="00957103" w:rsidRDefault="002E07E0" w:rsidP="00E43E9C">
      <w:pPr>
        <w:spacing w:before="60" w:after="0" w:line="276" w:lineRule="auto"/>
        <w:rPr>
          <w:rFonts w:ascii="Segoe UI" w:eastAsia="Calibri" w:hAnsi="Segoe UI" w:cs="Segoe UI"/>
          <w:b/>
          <w:bCs/>
          <w:sz w:val="20"/>
          <w:szCs w:val="20"/>
          <w:u w:color="28292A"/>
          <w:lang w:val="fr-FR" w:eastAsia="en-CA"/>
        </w:rPr>
      </w:pPr>
      <w:r w:rsidRPr="00957103">
        <w:rPr>
          <w:rFonts w:ascii="Segoe UI" w:eastAsia="Calibri" w:hAnsi="Segoe UI" w:cs="Segoe UI"/>
          <w:b/>
          <w:bCs/>
          <w:sz w:val="20"/>
          <w:szCs w:val="20"/>
          <w:u w:color="28292A"/>
          <w:lang w:val="fr-FR" w:eastAsia="en-CA"/>
        </w:rPr>
        <w:t xml:space="preserve">Corvus Energy – Europe </w:t>
      </w:r>
      <w:r w:rsidR="004E3C07" w:rsidRPr="00957103">
        <w:rPr>
          <w:rFonts w:ascii="Segoe UI" w:eastAsia="Calibri" w:hAnsi="Segoe UI" w:cs="Segoe UI"/>
          <w:b/>
          <w:bCs/>
          <w:sz w:val="20"/>
          <w:szCs w:val="20"/>
          <w:u w:color="28292A"/>
          <w:lang w:val="fr-FR" w:eastAsia="en-CA"/>
        </w:rPr>
        <w:t>et</w:t>
      </w:r>
      <w:r w:rsidRPr="00957103">
        <w:rPr>
          <w:rFonts w:ascii="Segoe UI" w:eastAsia="Calibri" w:hAnsi="Segoe UI" w:cs="Segoe UI"/>
          <w:b/>
          <w:bCs/>
          <w:sz w:val="20"/>
          <w:szCs w:val="20"/>
          <w:u w:color="28292A"/>
          <w:lang w:val="fr-FR" w:eastAsia="en-CA"/>
        </w:rPr>
        <w:t xml:space="preserve"> Asi</w:t>
      </w:r>
      <w:r w:rsidR="004E3C07" w:rsidRPr="00957103">
        <w:rPr>
          <w:rFonts w:ascii="Segoe UI" w:eastAsia="Calibri" w:hAnsi="Segoe UI" w:cs="Segoe UI"/>
          <w:b/>
          <w:bCs/>
          <w:sz w:val="20"/>
          <w:szCs w:val="20"/>
          <w:u w:color="28292A"/>
          <w:lang w:val="fr-FR" w:eastAsia="en-CA"/>
        </w:rPr>
        <w:t>e</w:t>
      </w:r>
    </w:p>
    <w:p w14:paraId="56E3E56D" w14:textId="77777777" w:rsidR="002E07E0" w:rsidRPr="00957103" w:rsidRDefault="002E07E0" w:rsidP="00E43E9C">
      <w:pPr>
        <w:spacing w:before="60" w:after="0" w:line="276" w:lineRule="auto"/>
        <w:rPr>
          <w:rFonts w:ascii="Segoe UI" w:eastAsia="Calibri" w:hAnsi="Segoe UI" w:cs="Segoe UI"/>
          <w:sz w:val="20"/>
          <w:szCs w:val="20"/>
          <w:u w:color="28292A"/>
          <w:lang w:val="fr-FR" w:eastAsia="en-CA"/>
        </w:rPr>
      </w:pPr>
      <w:r w:rsidRPr="00957103">
        <w:rPr>
          <w:rFonts w:ascii="Segoe UI" w:eastAsia="Calibri" w:hAnsi="Segoe UI" w:cs="Segoe UI"/>
          <w:sz w:val="20"/>
          <w:szCs w:val="20"/>
          <w:u w:color="28292A"/>
          <w:lang w:val="fr-FR" w:eastAsia="en-CA"/>
        </w:rPr>
        <w:t>Sonja Vernoy Hansen</w:t>
      </w:r>
    </w:p>
    <w:p w14:paraId="7FE5787C" w14:textId="46ECCC45" w:rsidR="002E07E0" w:rsidRPr="00957103" w:rsidRDefault="004E3C07" w:rsidP="00E43E9C">
      <w:pPr>
        <w:spacing w:before="60" w:after="0" w:line="276" w:lineRule="auto"/>
        <w:rPr>
          <w:rFonts w:ascii="Segoe UI" w:eastAsia="Calibri" w:hAnsi="Segoe UI" w:cs="Segoe UI"/>
          <w:sz w:val="20"/>
          <w:szCs w:val="20"/>
          <w:u w:color="28292A"/>
          <w:lang w:val="fr-FR" w:eastAsia="en-CA"/>
        </w:rPr>
      </w:pPr>
      <w:r w:rsidRPr="00957103">
        <w:rPr>
          <w:rFonts w:ascii="Segoe UI" w:eastAsia="Calibri" w:hAnsi="Segoe UI" w:cs="Segoe UI"/>
          <w:sz w:val="20"/>
          <w:szCs w:val="20"/>
          <w:u w:color="28292A"/>
          <w:lang w:val="fr-FR" w:eastAsia="en-CA"/>
        </w:rPr>
        <w:t>Vice-</w:t>
      </w:r>
      <w:r w:rsidR="00737719" w:rsidRPr="00957103">
        <w:rPr>
          <w:rFonts w:ascii="Segoe UI" w:eastAsia="Calibri" w:hAnsi="Segoe UI" w:cs="Segoe UI"/>
          <w:sz w:val="20"/>
          <w:szCs w:val="20"/>
          <w:u w:color="28292A"/>
          <w:lang w:val="fr-FR" w:eastAsia="en-CA"/>
        </w:rPr>
        <w:t>p</w:t>
      </w:r>
      <w:r w:rsidRPr="00957103">
        <w:rPr>
          <w:rFonts w:ascii="Segoe UI" w:eastAsia="Calibri" w:hAnsi="Segoe UI" w:cs="Segoe UI"/>
          <w:sz w:val="20"/>
          <w:szCs w:val="20"/>
          <w:u w:color="28292A"/>
          <w:lang w:val="fr-FR" w:eastAsia="en-CA"/>
        </w:rPr>
        <w:t>résidente</w:t>
      </w:r>
      <w:r w:rsidR="002E07E0" w:rsidRPr="00957103">
        <w:rPr>
          <w:rFonts w:ascii="Segoe UI" w:eastAsia="Calibri" w:hAnsi="Segoe UI" w:cs="Segoe UI"/>
          <w:sz w:val="20"/>
          <w:szCs w:val="20"/>
          <w:u w:color="28292A"/>
          <w:lang w:val="fr-FR" w:eastAsia="en-CA"/>
        </w:rPr>
        <w:t xml:space="preserve"> Marketing </w:t>
      </w:r>
      <w:r w:rsidRPr="00957103">
        <w:rPr>
          <w:rFonts w:ascii="Segoe UI" w:eastAsia="Calibri" w:hAnsi="Segoe UI" w:cs="Segoe UI"/>
          <w:sz w:val="20"/>
          <w:szCs w:val="20"/>
          <w:u w:color="28292A"/>
          <w:lang w:val="fr-FR" w:eastAsia="en-CA"/>
        </w:rPr>
        <w:t>et</w:t>
      </w:r>
      <w:r w:rsidR="002E07E0" w:rsidRPr="00957103">
        <w:rPr>
          <w:rFonts w:ascii="Segoe UI" w:eastAsia="Calibri" w:hAnsi="Segoe UI" w:cs="Segoe UI"/>
          <w:sz w:val="20"/>
          <w:szCs w:val="20"/>
          <w:u w:color="28292A"/>
          <w:lang w:val="fr-FR" w:eastAsia="en-CA"/>
        </w:rPr>
        <w:t xml:space="preserve"> Communication</w:t>
      </w:r>
    </w:p>
    <w:p w14:paraId="214C30D9" w14:textId="77777777" w:rsidR="002E07E0" w:rsidRPr="00957103" w:rsidRDefault="002E07E0" w:rsidP="00E43E9C">
      <w:pPr>
        <w:spacing w:before="60" w:after="0" w:line="276" w:lineRule="auto"/>
        <w:rPr>
          <w:rFonts w:ascii="Segoe UI" w:eastAsia="Calibri" w:hAnsi="Segoe UI" w:cs="Segoe UI"/>
          <w:sz w:val="20"/>
          <w:szCs w:val="20"/>
          <w:u w:color="28292A"/>
          <w:lang w:val="fr-FR" w:eastAsia="en-CA"/>
        </w:rPr>
      </w:pPr>
      <w:r w:rsidRPr="00957103">
        <w:rPr>
          <w:rFonts w:ascii="Segoe UI" w:eastAsia="Calibri" w:hAnsi="Segoe UI" w:cs="Segoe UI"/>
          <w:sz w:val="20"/>
          <w:szCs w:val="20"/>
          <w:u w:color="28292A"/>
          <w:lang w:val="fr-FR" w:eastAsia="en-CA"/>
        </w:rPr>
        <w:t>+47 99 309 309</w:t>
      </w:r>
    </w:p>
    <w:p w14:paraId="02FABBCB" w14:textId="77777777" w:rsidR="002E07E0" w:rsidRPr="00957103" w:rsidRDefault="002E07E0" w:rsidP="00E43E9C">
      <w:pPr>
        <w:spacing w:before="60" w:after="0" w:line="276" w:lineRule="auto"/>
        <w:rPr>
          <w:rFonts w:ascii="Segoe UI" w:eastAsia="Calibri" w:hAnsi="Segoe UI" w:cs="Segoe UI"/>
          <w:color w:val="505759"/>
          <w:sz w:val="20"/>
          <w:szCs w:val="20"/>
          <w:u w:color="28292A"/>
          <w:lang w:val="fr-FR" w:eastAsia="en-CA"/>
        </w:rPr>
      </w:pPr>
      <w:hyperlink r:id="rId22" w:history="1">
        <w:r w:rsidRPr="00957103">
          <w:rPr>
            <w:rStyle w:val="Hyperlink"/>
            <w:rFonts w:ascii="Segoe UI" w:eastAsia="Calibri" w:hAnsi="Segoe UI" w:cs="Segoe UI"/>
            <w:sz w:val="20"/>
            <w:szCs w:val="20"/>
            <w:lang w:val="fr-FR" w:eastAsia="en-CA"/>
          </w:rPr>
          <w:t>svhansen@corvusenergy.com</w:t>
        </w:r>
      </w:hyperlink>
    </w:p>
    <w:p w14:paraId="68030EBF" w14:textId="77777777" w:rsidR="002E07E0" w:rsidRPr="00957103" w:rsidRDefault="002E07E0" w:rsidP="00E43E9C">
      <w:pPr>
        <w:spacing w:before="60" w:after="0" w:line="276" w:lineRule="auto"/>
        <w:rPr>
          <w:rFonts w:ascii="Segoe UI" w:eastAsia="Calibri" w:hAnsi="Segoe UI" w:cs="Segoe UI"/>
          <w:color w:val="505759"/>
          <w:sz w:val="20"/>
          <w:szCs w:val="20"/>
          <w:u w:color="28292A"/>
          <w:lang w:val="fr-FR" w:eastAsia="en-CA"/>
        </w:rPr>
      </w:pPr>
    </w:p>
    <w:p w14:paraId="5859917A" w14:textId="4B7A2404" w:rsidR="002E07E0" w:rsidRPr="00957103" w:rsidRDefault="002E07E0" w:rsidP="724435AC">
      <w:pPr>
        <w:spacing w:before="60" w:after="0" w:line="276" w:lineRule="auto"/>
        <w:rPr>
          <w:rFonts w:ascii="Segoe UI" w:eastAsia="Calibri" w:hAnsi="Segoe UI" w:cs="Segoe UI"/>
          <w:b/>
          <w:bCs/>
          <w:sz w:val="20"/>
          <w:szCs w:val="20"/>
          <w:lang w:val="fr-FR" w:eastAsia="en-CA"/>
        </w:rPr>
      </w:pPr>
      <w:r w:rsidRPr="00957103">
        <w:rPr>
          <w:rFonts w:ascii="Segoe UI" w:eastAsia="Calibri" w:hAnsi="Segoe UI" w:cs="Segoe UI"/>
          <w:b/>
          <w:bCs/>
          <w:sz w:val="20"/>
          <w:szCs w:val="20"/>
          <w:lang w:val="fr-FR" w:eastAsia="en-CA"/>
        </w:rPr>
        <w:t>Corvus Energy – Am</w:t>
      </w:r>
      <w:r w:rsidR="00F13E88" w:rsidRPr="00957103">
        <w:rPr>
          <w:rFonts w:ascii="Segoe UI" w:eastAsia="Calibri" w:hAnsi="Segoe UI" w:cs="Segoe UI"/>
          <w:b/>
          <w:bCs/>
          <w:sz w:val="20"/>
          <w:szCs w:val="20"/>
          <w:lang w:val="fr-FR" w:eastAsia="en-CA"/>
        </w:rPr>
        <w:t>é</w:t>
      </w:r>
      <w:r w:rsidRPr="00957103">
        <w:rPr>
          <w:rFonts w:ascii="Segoe UI" w:eastAsia="Calibri" w:hAnsi="Segoe UI" w:cs="Segoe UI"/>
          <w:b/>
          <w:bCs/>
          <w:sz w:val="20"/>
          <w:szCs w:val="20"/>
          <w:lang w:val="fr-FR" w:eastAsia="en-CA"/>
        </w:rPr>
        <w:t>ri</w:t>
      </w:r>
      <w:r w:rsidR="00F13E88" w:rsidRPr="00957103">
        <w:rPr>
          <w:rFonts w:ascii="Segoe UI" w:eastAsia="Calibri" w:hAnsi="Segoe UI" w:cs="Segoe UI"/>
          <w:b/>
          <w:bCs/>
          <w:sz w:val="20"/>
          <w:szCs w:val="20"/>
          <w:lang w:val="fr-FR" w:eastAsia="en-CA"/>
        </w:rPr>
        <w:t>ques</w:t>
      </w:r>
    </w:p>
    <w:p w14:paraId="7F2EC8DD" w14:textId="77777777" w:rsidR="002E07E0" w:rsidRPr="00957103" w:rsidRDefault="002E07E0" w:rsidP="00E43E9C">
      <w:pPr>
        <w:spacing w:before="60" w:after="0" w:line="276" w:lineRule="auto"/>
        <w:rPr>
          <w:rFonts w:ascii="Segoe UI" w:eastAsia="Calibri" w:hAnsi="Segoe UI" w:cs="Segoe UI"/>
          <w:sz w:val="20"/>
          <w:szCs w:val="20"/>
          <w:u w:color="28292A"/>
          <w:lang w:val="fr-FR" w:eastAsia="en-CA"/>
        </w:rPr>
      </w:pPr>
      <w:r w:rsidRPr="00957103">
        <w:rPr>
          <w:rFonts w:ascii="Segoe UI" w:eastAsia="Calibri" w:hAnsi="Segoe UI" w:cs="Segoe UI"/>
          <w:sz w:val="20"/>
          <w:szCs w:val="20"/>
          <w:u w:color="28292A"/>
          <w:lang w:val="fr-FR" w:eastAsia="en-CA"/>
        </w:rPr>
        <w:t>Angela McClellan</w:t>
      </w:r>
    </w:p>
    <w:p w14:paraId="40DCB46E" w14:textId="71F1F5E0" w:rsidR="002E07E0" w:rsidRPr="00957103" w:rsidRDefault="004E3C07" w:rsidP="00E43E9C">
      <w:pPr>
        <w:spacing w:before="60" w:after="0" w:line="276" w:lineRule="auto"/>
        <w:rPr>
          <w:rFonts w:ascii="Segoe UI" w:eastAsia="Calibri" w:hAnsi="Segoe UI" w:cs="Segoe UI"/>
          <w:sz w:val="20"/>
          <w:szCs w:val="20"/>
          <w:u w:color="28292A"/>
          <w:lang w:val="fr-FR" w:eastAsia="en-CA"/>
        </w:rPr>
      </w:pPr>
      <w:r w:rsidRPr="00957103">
        <w:rPr>
          <w:rFonts w:ascii="Segoe UI" w:eastAsia="Calibri" w:hAnsi="Segoe UI" w:cs="Segoe UI"/>
          <w:sz w:val="20"/>
          <w:szCs w:val="20"/>
          <w:u w:color="28292A"/>
          <w:lang w:val="fr-FR" w:eastAsia="en-CA"/>
        </w:rPr>
        <w:t>Responsable</w:t>
      </w:r>
      <w:r w:rsidR="002E07E0" w:rsidRPr="00957103">
        <w:rPr>
          <w:rFonts w:ascii="Segoe UI" w:eastAsia="Calibri" w:hAnsi="Segoe UI" w:cs="Segoe UI"/>
          <w:sz w:val="20"/>
          <w:szCs w:val="20"/>
          <w:u w:color="28292A"/>
          <w:lang w:val="fr-FR" w:eastAsia="en-CA"/>
        </w:rPr>
        <w:t xml:space="preserve"> </w:t>
      </w:r>
      <w:r w:rsidRPr="00957103">
        <w:rPr>
          <w:rFonts w:ascii="Segoe UI" w:eastAsia="Calibri" w:hAnsi="Segoe UI" w:cs="Segoe UI"/>
          <w:sz w:val="20"/>
          <w:szCs w:val="20"/>
          <w:u w:color="28292A"/>
          <w:lang w:val="fr-FR" w:eastAsia="en-CA"/>
        </w:rPr>
        <w:t>marketing</w:t>
      </w:r>
      <w:r w:rsidR="002E07E0" w:rsidRPr="00957103">
        <w:rPr>
          <w:rFonts w:ascii="Segoe UI" w:eastAsia="Calibri" w:hAnsi="Segoe UI" w:cs="Segoe UI"/>
          <w:sz w:val="20"/>
          <w:szCs w:val="20"/>
          <w:u w:color="28292A"/>
          <w:lang w:val="fr-FR" w:eastAsia="en-CA"/>
        </w:rPr>
        <w:t xml:space="preserve">, </w:t>
      </w:r>
      <w:r w:rsidRPr="00957103">
        <w:rPr>
          <w:rFonts w:ascii="Segoe UI" w:eastAsia="Calibri" w:hAnsi="Segoe UI" w:cs="Segoe UI"/>
          <w:sz w:val="20"/>
          <w:szCs w:val="20"/>
          <w:u w:color="28292A"/>
          <w:lang w:val="fr-FR" w:eastAsia="en-CA"/>
        </w:rPr>
        <w:t>Amériques</w:t>
      </w:r>
    </w:p>
    <w:p w14:paraId="6E02BA66" w14:textId="77777777" w:rsidR="002E07E0" w:rsidRPr="00957103" w:rsidRDefault="002E07E0" w:rsidP="00E43E9C">
      <w:pPr>
        <w:spacing w:before="60" w:after="0" w:line="276" w:lineRule="auto"/>
        <w:rPr>
          <w:rFonts w:ascii="Segoe UI" w:eastAsia="Calibri" w:hAnsi="Segoe UI" w:cs="Segoe UI"/>
          <w:color w:val="505759"/>
          <w:sz w:val="20"/>
          <w:szCs w:val="20"/>
          <w:u w:color="28292A"/>
          <w:lang w:val="fr-FR" w:eastAsia="en-CA"/>
        </w:rPr>
      </w:pPr>
      <w:hyperlink r:id="rId23" w:history="1">
        <w:r w:rsidRPr="00957103">
          <w:rPr>
            <w:rStyle w:val="Hyperlink"/>
            <w:rFonts w:ascii="Segoe UI" w:eastAsia="Calibri" w:hAnsi="Segoe UI" w:cs="Segoe UI"/>
            <w:sz w:val="20"/>
            <w:szCs w:val="20"/>
            <w:lang w:val="fr-FR" w:eastAsia="en-CA"/>
          </w:rPr>
          <w:t>amcclellan@corvusenergy.com</w:t>
        </w:r>
      </w:hyperlink>
      <w:r w:rsidRPr="00957103">
        <w:rPr>
          <w:rFonts w:ascii="Segoe UI" w:eastAsia="Calibri" w:hAnsi="Segoe UI" w:cs="Segoe UI"/>
          <w:color w:val="505759"/>
          <w:sz w:val="20"/>
          <w:szCs w:val="20"/>
          <w:u w:color="28292A"/>
          <w:lang w:val="fr-FR" w:eastAsia="en-CA"/>
        </w:rPr>
        <w:t xml:space="preserve"> </w:t>
      </w:r>
    </w:p>
    <w:p w14:paraId="1C924FD8" w14:textId="77777777" w:rsidR="00FF06CD" w:rsidRPr="00957103" w:rsidRDefault="00FF06CD" w:rsidP="00E43E9C">
      <w:pPr>
        <w:rPr>
          <w:rFonts w:ascii="Segoe UI" w:hAnsi="Segoe UI" w:cs="Segoe UI"/>
          <w:sz w:val="20"/>
          <w:szCs w:val="20"/>
          <w:lang w:val="fr-FR"/>
        </w:rPr>
      </w:pPr>
    </w:p>
    <w:sectPr w:rsidR="00FF06CD" w:rsidRPr="00957103"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21619" w14:textId="77777777" w:rsidR="00EE6ADD" w:rsidRDefault="00EE6ADD" w:rsidP="00323BAE">
      <w:pPr>
        <w:spacing w:after="0" w:line="240" w:lineRule="auto"/>
      </w:pPr>
      <w:r>
        <w:separator/>
      </w:r>
    </w:p>
  </w:endnote>
  <w:endnote w:type="continuationSeparator" w:id="0">
    <w:p w14:paraId="722344AF" w14:textId="77777777" w:rsidR="00EE6ADD" w:rsidRDefault="00EE6ADD"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F8D0" w14:textId="77777777" w:rsidR="00EE6ADD" w:rsidRDefault="00EE6ADD" w:rsidP="00323BAE">
      <w:pPr>
        <w:spacing w:after="0" w:line="240" w:lineRule="auto"/>
      </w:pPr>
      <w:r>
        <w:separator/>
      </w:r>
    </w:p>
  </w:footnote>
  <w:footnote w:type="continuationSeparator" w:id="0">
    <w:p w14:paraId="46979765" w14:textId="77777777" w:rsidR="00EE6ADD" w:rsidRDefault="00EE6ADD"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EA"/>
    <w:rsid w:val="000004F2"/>
    <w:rsid w:val="0000159A"/>
    <w:rsid w:val="00001D27"/>
    <w:rsid w:val="000028FA"/>
    <w:rsid w:val="0001347A"/>
    <w:rsid w:val="000135F1"/>
    <w:rsid w:val="00013715"/>
    <w:rsid w:val="00014C1C"/>
    <w:rsid w:val="00014DF7"/>
    <w:rsid w:val="000157BA"/>
    <w:rsid w:val="00017553"/>
    <w:rsid w:val="000220A2"/>
    <w:rsid w:val="00022890"/>
    <w:rsid w:val="0002454C"/>
    <w:rsid w:val="0002590D"/>
    <w:rsid w:val="00025E71"/>
    <w:rsid w:val="00025FE9"/>
    <w:rsid w:val="00026A6E"/>
    <w:rsid w:val="00027FFD"/>
    <w:rsid w:val="000307D7"/>
    <w:rsid w:val="000309DA"/>
    <w:rsid w:val="00032F37"/>
    <w:rsid w:val="00032F45"/>
    <w:rsid w:val="000334FA"/>
    <w:rsid w:val="00040EEA"/>
    <w:rsid w:val="00041A50"/>
    <w:rsid w:val="000437E7"/>
    <w:rsid w:val="00043E29"/>
    <w:rsid w:val="00043FE2"/>
    <w:rsid w:val="00044786"/>
    <w:rsid w:val="00044C00"/>
    <w:rsid w:val="0004532E"/>
    <w:rsid w:val="00045337"/>
    <w:rsid w:val="000456C6"/>
    <w:rsid w:val="000457F8"/>
    <w:rsid w:val="00046014"/>
    <w:rsid w:val="00046F0E"/>
    <w:rsid w:val="00047623"/>
    <w:rsid w:val="00050A35"/>
    <w:rsid w:val="000510DC"/>
    <w:rsid w:val="00052E18"/>
    <w:rsid w:val="000530B9"/>
    <w:rsid w:val="00053F13"/>
    <w:rsid w:val="00054FC8"/>
    <w:rsid w:val="0005504D"/>
    <w:rsid w:val="00055964"/>
    <w:rsid w:val="00056DD2"/>
    <w:rsid w:val="00056E3A"/>
    <w:rsid w:val="0006059F"/>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2DAD"/>
    <w:rsid w:val="000830BC"/>
    <w:rsid w:val="00085916"/>
    <w:rsid w:val="00085A9A"/>
    <w:rsid w:val="00087268"/>
    <w:rsid w:val="00090216"/>
    <w:rsid w:val="000912E4"/>
    <w:rsid w:val="00091E39"/>
    <w:rsid w:val="00092CA3"/>
    <w:rsid w:val="00092DA9"/>
    <w:rsid w:val="00093C28"/>
    <w:rsid w:val="000942AA"/>
    <w:rsid w:val="00095478"/>
    <w:rsid w:val="0009617E"/>
    <w:rsid w:val="00096656"/>
    <w:rsid w:val="000969D1"/>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AB9"/>
    <w:rsid w:val="000C5B97"/>
    <w:rsid w:val="000C6413"/>
    <w:rsid w:val="000C67A2"/>
    <w:rsid w:val="000C6AAA"/>
    <w:rsid w:val="000C7C2D"/>
    <w:rsid w:val="000D0FBB"/>
    <w:rsid w:val="000D0FE9"/>
    <w:rsid w:val="000D1CAD"/>
    <w:rsid w:val="000D37F8"/>
    <w:rsid w:val="000D3B84"/>
    <w:rsid w:val="000D4394"/>
    <w:rsid w:val="000D4B8D"/>
    <w:rsid w:val="000D7EDE"/>
    <w:rsid w:val="000E01B9"/>
    <w:rsid w:val="000E2CF2"/>
    <w:rsid w:val="000E3CB1"/>
    <w:rsid w:val="000E50F8"/>
    <w:rsid w:val="000E73B8"/>
    <w:rsid w:val="000F13E6"/>
    <w:rsid w:val="000F1F9F"/>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F45"/>
    <w:rsid w:val="00106DC7"/>
    <w:rsid w:val="001106B8"/>
    <w:rsid w:val="00110BA3"/>
    <w:rsid w:val="00111414"/>
    <w:rsid w:val="00111674"/>
    <w:rsid w:val="001144A2"/>
    <w:rsid w:val="00114C0A"/>
    <w:rsid w:val="001162FE"/>
    <w:rsid w:val="0011678A"/>
    <w:rsid w:val="0011687D"/>
    <w:rsid w:val="00117582"/>
    <w:rsid w:val="00122236"/>
    <w:rsid w:val="00123AB9"/>
    <w:rsid w:val="00123C1E"/>
    <w:rsid w:val="001248BC"/>
    <w:rsid w:val="00125081"/>
    <w:rsid w:val="00125565"/>
    <w:rsid w:val="0013058B"/>
    <w:rsid w:val="001313E8"/>
    <w:rsid w:val="00132385"/>
    <w:rsid w:val="001329C5"/>
    <w:rsid w:val="00133649"/>
    <w:rsid w:val="00133B18"/>
    <w:rsid w:val="001346F5"/>
    <w:rsid w:val="00134E93"/>
    <w:rsid w:val="0013551F"/>
    <w:rsid w:val="00136593"/>
    <w:rsid w:val="001365B9"/>
    <w:rsid w:val="001376A6"/>
    <w:rsid w:val="00140123"/>
    <w:rsid w:val="00140858"/>
    <w:rsid w:val="00140907"/>
    <w:rsid w:val="00143DEC"/>
    <w:rsid w:val="0014436F"/>
    <w:rsid w:val="001447AE"/>
    <w:rsid w:val="00144887"/>
    <w:rsid w:val="0014490B"/>
    <w:rsid w:val="0014566A"/>
    <w:rsid w:val="001458C0"/>
    <w:rsid w:val="00150C44"/>
    <w:rsid w:val="0015106C"/>
    <w:rsid w:val="00154490"/>
    <w:rsid w:val="00155A36"/>
    <w:rsid w:val="001565D2"/>
    <w:rsid w:val="0015715C"/>
    <w:rsid w:val="00157EA2"/>
    <w:rsid w:val="00160F22"/>
    <w:rsid w:val="00163CC1"/>
    <w:rsid w:val="00163E02"/>
    <w:rsid w:val="001643B8"/>
    <w:rsid w:val="00164710"/>
    <w:rsid w:val="00166292"/>
    <w:rsid w:val="00166325"/>
    <w:rsid w:val="00166E4B"/>
    <w:rsid w:val="001711B8"/>
    <w:rsid w:val="00171BB4"/>
    <w:rsid w:val="00171CEB"/>
    <w:rsid w:val="00172602"/>
    <w:rsid w:val="00172FCD"/>
    <w:rsid w:val="00174054"/>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45DA"/>
    <w:rsid w:val="00196312"/>
    <w:rsid w:val="001963FC"/>
    <w:rsid w:val="001968A0"/>
    <w:rsid w:val="00196C09"/>
    <w:rsid w:val="001973AA"/>
    <w:rsid w:val="00197BE5"/>
    <w:rsid w:val="001A1269"/>
    <w:rsid w:val="001A1FE9"/>
    <w:rsid w:val="001A2E90"/>
    <w:rsid w:val="001A5444"/>
    <w:rsid w:val="001A5693"/>
    <w:rsid w:val="001A6EC7"/>
    <w:rsid w:val="001A7199"/>
    <w:rsid w:val="001A7E02"/>
    <w:rsid w:val="001B00F3"/>
    <w:rsid w:val="001B0BF2"/>
    <w:rsid w:val="001B1099"/>
    <w:rsid w:val="001B199E"/>
    <w:rsid w:val="001B2849"/>
    <w:rsid w:val="001B2B0C"/>
    <w:rsid w:val="001B31D8"/>
    <w:rsid w:val="001B3D64"/>
    <w:rsid w:val="001B5346"/>
    <w:rsid w:val="001B5F35"/>
    <w:rsid w:val="001B603B"/>
    <w:rsid w:val="001B697A"/>
    <w:rsid w:val="001B6C0A"/>
    <w:rsid w:val="001B7B2B"/>
    <w:rsid w:val="001C185A"/>
    <w:rsid w:val="001C29A1"/>
    <w:rsid w:val="001C43E2"/>
    <w:rsid w:val="001C4652"/>
    <w:rsid w:val="001C65F0"/>
    <w:rsid w:val="001D1A33"/>
    <w:rsid w:val="001D239B"/>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C60"/>
    <w:rsid w:val="00223E4B"/>
    <w:rsid w:val="00223F69"/>
    <w:rsid w:val="00225560"/>
    <w:rsid w:val="002255D0"/>
    <w:rsid w:val="00227A9A"/>
    <w:rsid w:val="00230372"/>
    <w:rsid w:val="00232E9B"/>
    <w:rsid w:val="00233AB5"/>
    <w:rsid w:val="00233BA2"/>
    <w:rsid w:val="00234AD2"/>
    <w:rsid w:val="002362B0"/>
    <w:rsid w:val="00236ABC"/>
    <w:rsid w:val="00241D9F"/>
    <w:rsid w:val="0024230D"/>
    <w:rsid w:val="00242B84"/>
    <w:rsid w:val="00242D19"/>
    <w:rsid w:val="00242DB0"/>
    <w:rsid w:val="0024384D"/>
    <w:rsid w:val="00243A6D"/>
    <w:rsid w:val="0024422C"/>
    <w:rsid w:val="00244B88"/>
    <w:rsid w:val="00244BC4"/>
    <w:rsid w:val="002504B6"/>
    <w:rsid w:val="0025113C"/>
    <w:rsid w:val="002513AD"/>
    <w:rsid w:val="0025190C"/>
    <w:rsid w:val="00251D84"/>
    <w:rsid w:val="00252A90"/>
    <w:rsid w:val="00254542"/>
    <w:rsid w:val="00254C71"/>
    <w:rsid w:val="00255045"/>
    <w:rsid w:val="00255A33"/>
    <w:rsid w:val="00255C03"/>
    <w:rsid w:val="00256C9E"/>
    <w:rsid w:val="00256CF5"/>
    <w:rsid w:val="002626A1"/>
    <w:rsid w:val="00262A70"/>
    <w:rsid w:val="00263570"/>
    <w:rsid w:val="00263B17"/>
    <w:rsid w:val="00263E9C"/>
    <w:rsid w:val="00265067"/>
    <w:rsid w:val="00265D24"/>
    <w:rsid w:val="00266F1A"/>
    <w:rsid w:val="00267E44"/>
    <w:rsid w:val="002704B3"/>
    <w:rsid w:val="0027129E"/>
    <w:rsid w:val="00271A6A"/>
    <w:rsid w:val="00272B09"/>
    <w:rsid w:val="0027313E"/>
    <w:rsid w:val="0027445C"/>
    <w:rsid w:val="00274A51"/>
    <w:rsid w:val="002754D6"/>
    <w:rsid w:val="002765E1"/>
    <w:rsid w:val="002801BF"/>
    <w:rsid w:val="00280A51"/>
    <w:rsid w:val="00280E1B"/>
    <w:rsid w:val="002814F0"/>
    <w:rsid w:val="002819AA"/>
    <w:rsid w:val="00281C39"/>
    <w:rsid w:val="0028205B"/>
    <w:rsid w:val="00285ADB"/>
    <w:rsid w:val="00285BB7"/>
    <w:rsid w:val="002864D3"/>
    <w:rsid w:val="0029216F"/>
    <w:rsid w:val="002929F4"/>
    <w:rsid w:val="00292D40"/>
    <w:rsid w:val="0029309A"/>
    <w:rsid w:val="0029590F"/>
    <w:rsid w:val="002976BA"/>
    <w:rsid w:val="002A1207"/>
    <w:rsid w:val="002A1EE8"/>
    <w:rsid w:val="002A2EE8"/>
    <w:rsid w:val="002A31CD"/>
    <w:rsid w:val="002A5993"/>
    <w:rsid w:val="002A6FC5"/>
    <w:rsid w:val="002A7569"/>
    <w:rsid w:val="002A7DA4"/>
    <w:rsid w:val="002B1CA1"/>
    <w:rsid w:val="002B2442"/>
    <w:rsid w:val="002B2C5C"/>
    <w:rsid w:val="002B335F"/>
    <w:rsid w:val="002B3C20"/>
    <w:rsid w:val="002B5777"/>
    <w:rsid w:val="002B5C0E"/>
    <w:rsid w:val="002B7097"/>
    <w:rsid w:val="002C1137"/>
    <w:rsid w:val="002C2C01"/>
    <w:rsid w:val="002C3D66"/>
    <w:rsid w:val="002C4CCA"/>
    <w:rsid w:val="002C614A"/>
    <w:rsid w:val="002D0ED8"/>
    <w:rsid w:val="002D28C1"/>
    <w:rsid w:val="002D3E21"/>
    <w:rsid w:val="002D5073"/>
    <w:rsid w:val="002D5855"/>
    <w:rsid w:val="002D5AF6"/>
    <w:rsid w:val="002D70A4"/>
    <w:rsid w:val="002D736A"/>
    <w:rsid w:val="002E07E0"/>
    <w:rsid w:val="002E08CC"/>
    <w:rsid w:val="002E0AD3"/>
    <w:rsid w:val="002E154E"/>
    <w:rsid w:val="002E1A71"/>
    <w:rsid w:val="002E1B6E"/>
    <w:rsid w:val="002E4308"/>
    <w:rsid w:val="002E4FF3"/>
    <w:rsid w:val="002E56EC"/>
    <w:rsid w:val="002E5CBB"/>
    <w:rsid w:val="002E6BE9"/>
    <w:rsid w:val="002F1CC6"/>
    <w:rsid w:val="002F1D3B"/>
    <w:rsid w:val="002F273A"/>
    <w:rsid w:val="002F341B"/>
    <w:rsid w:val="002F36B4"/>
    <w:rsid w:val="002F494D"/>
    <w:rsid w:val="002F4DC8"/>
    <w:rsid w:val="002F511E"/>
    <w:rsid w:val="002F6327"/>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65A"/>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6C7E"/>
    <w:rsid w:val="00337E28"/>
    <w:rsid w:val="00340351"/>
    <w:rsid w:val="0034065C"/>
    <w:rsid w:val="00341E98"/>
    <w:rsid w:val="00342040"/>
    <w:rsid w:val="00344FC2"/>
    <w:rsid w:val="00345453"/>
    <w:rsid w:val="00345F90"/>
    <w:rsid w:val="0035037A"/>
    <w:rsid w:val="00350979"/>
    <w:rsid w:val="00350E14"/>
    <w:rsid w:val="003519CA"/>
    <w:rsid w:val="00351DEE"/>
    <w:rsid w:val="0035230B"/>
    <w:rsid w:val="00352A59"/>
    <w:rsid w:val="00352B61"/>
    <w:rsid w:val="0035306B"/>
    <w:rsid w:val="0036087D"/>
    <w:rsid w:val="003625B8"/>
    <w:rsid w:val="00362E4B"/>
    <w:rsid w:val="00364F80"/>
    <w:rsid w:val="00365437"/>
    <w:rsid w:val="00365687"/>
    <w:rsid w:val="00365B2C"/>
    <w:rsid w:val="00365FCD"/>
    <w:rsid w:val="00366712"/>
    <w:rsid w:val="003674E9"/>
    <w:rsid w:val="00370D0B"/>
    <w:rsid w:val="00372971"/>
    <w:rsid w:val="00373936"/>
    <w:rsid w:val="00374D3D"/>
    <w:rsid w:val="00374EBA"/>
    <w:rsid w:val="00375517"/>
    <w:rsid w:val="00375D17"/>
    <w:rsid w:val="0037664D"/>
    <w:rsid w:val="00377014"/>
    <w:rsid w:val="003772DC"/>
    <w:rsid w:val="00381313"/>
    <w:rsid w:val="003818EE"/>
    <w:rsid w:val="00382130"/>
    <w:rsid w:val="003822E5"/>
    <w:rsid w:val="003823ED"/>
    <w:rsid w:val="0038356B"/>
    <w:rsid w:val="003850AA"/>
    <w:rsid w:val="00385155"/>
    <w:rsid w:val="00385AC0"/>
    <w:rsid w:val="00386BF4"/>
    <w:rsid w:val="0039068F"/>
    <w:rsid w:val="003911F9"/>
    <w:rsid w:val="00391E0B"/>
    <w:rsid w:val="003927ED"/>
    <w:rsid w:val="00393A80"/>
    <w:rsid w:val="0039429B"/>
    <w:rsid w:val="00396CD0"/>
    <w:rsid w:val="0039729A"/>
    <w:rsid w:val="003A294A"/>
    <w:rsid w:val="003A3ACD"/>
    <w:rsid w:val="003A4A78"/>
    <w:rsid w:val="003A5BE1"/>
    <w:rsid w:val="003A5D92"/>
    <w:rsid w:val="003A6291"/>
    <w:rsid w:val="003A658A"/>
    <w:rsid w:val="003A7FEC"/>
    <w:rsid w:val="003B007A"/>
    <w:rsid w:val="003B036F"/>
    <w:rsid w:val="003B0CD1"/>
    <w:rsid w:val="003B11DC"/>
    <w:rsid w:val="003B17CA"/>
    <w:rsid w:val="003B2054"/>
    <w:rsid w:val="003B41CD"/>
    <w:rsid w:val="003B574F"/>
    <w:rsid w:val="003B599F"/>
    <w:rsid w:val="003B5A62"/>
    <w:rsid w:val="003B6FF5"/>
    <w:rsid w:val="003B7625"/>
    <w:rsid w:val="003B7B21"/>
    <w:rsid w:val="003C045A"/>
    <w:rsid w:val="003C0A1B"/>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F0368"/>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7173"/>
    <w:rsid w:val="00417823"/>
    <w:rsid w:val="00417881"/>
    <w:rsid w:val="00417ACD"/>
    <w:rsid w:val="00422567"/>
    <w:rsid w:val="00423DB9"/>
    <w:rsid w:val="0042521E"/>
    <w:rsid w:val="004253CC"/>
    <w:rsid w:val="004278FA"/>
    <w:rsid w:val="00431B2D"/>
    <w:rsid w:val="00432EB7"/>
    <w:rsid w:val="004331AC"/>
    <w:rsid w:val="00434105"/>
    <w:rsid w:val="004341D4"/>
    <w:rsid w:val="00435234"/>
    <w:rsid w:val="00436561"/>
    <w:rsid w:val="004407B3"/>
    <w:rsid w:val="004428CC"/>
    <w:rsid w:val="00443545"/>
    <w:rsid w:val="00444FCE"/>
    <w:rsid w:val="004451D8"/>
    <w:rsid w:val="00446360"/>
    <w:rsid w:val="004465CD"/>
    <w:rsid w:val="00446A90"/>
    <w:rsid w:val="0044764F"/>
    <w:rsid w:val="00450017"/>
    <w:rsid w:val="00450072"/>
    <w:rsid w:val="00451561"/>
    <w:rsid w:val="00453C39"/>
    <w:rsid w:val="004542BA"/>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175C"/>
    <w:rsid w:val="00481B02"/>
    <w:rsid w:val="00482A4A"/>
    <w:rsid w:val="00483813"/>
    <w:rsid w:val="00484554"/>
    <w:rsid w:val="00484AD3"/>
    <w:rsid w:val="00486BB3"/>
    <w:rsid w:val="00486BCD"/>
    <w:rsid w:val="00486D09"/>
    <w:rsid w:val="0048700D"/>
    <w:rsid w:val="0048743E"/>
    <w:rsid w:val="00491253"/>
    <w:rsid w:val="004916A0"/>
    <w:rsid w:val="004922AF"/>
    <w:rsid w:val="00492CDA"/>
    <w:rsid w:val="00494837"/>
    <w:rsid w:val="00496B8D"/>
    <w:rsid w:val="00497492"/>
    <w:rsid w:val="0049780A"/>
    <w:rsid w:val="004A0517"/>
    <w:rsid w:val="004A0FE9"/>
    <w:rsid w:val="004A12B0"/>
    <w:rsid w:val="004A1B92"/>
    <w:rsid w:val="004A2DCF"/>
    <w:rsid w:val="004A41AA"/>
    <w:rsid w:val="004A421A"/>
    <w:rsid w:val="004A4D3E"/>
    <w:rsid w:val="004A6078"/>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128C"/>
    <w:rsid w:val="004E2DD1"/>
    <w:rsid w:val="004E3429"/>
    <w:rsid w:val="004E3C07"/>
    <w:rsid w:val="004E5833"/>
    <w:rsid w:val="004F0B20"/>
    <w:rsid w:val="004F1B29"/>
    <w:rsid w:val="004F1B34"/>
    <w:rsid w:val="004F26C9"/>
    <w:rsid w:val="004F27CC"/>
    <w:rsid w:val="004F5E32"/>
    <w:rsid w:val="005038AE"/>
    <w:rsid w:val="00504773"/>
    <w:rsid w:val="00505065"/>
    <w:rsid w:val="0050567C"/>
    <w:rsid w:val="0050665E"/>
    <w:rsid w:val="00506C7C"/>
    <w:rsid w:val="00506F5C"/>
    <w:rsid w:val="00507F86"/>
    <w:rsid w:val="005102E8"/>
    <w:rsid w:val="005122F7"/>
    <w:rsid w:val="00513F2C"/>
    <w:rsid w:val="005156D5"/>
    <w:rsid w:val="00517547"/>
    <w:rsid w:val="0051795E"/>
    <w:rsid w:val="00517BDE"/>
    <w:rsid w:val="00520CCD"/>
    <w:rsid w:val="00521338"/>
    <w:rsid w:val="005237ED"/>
    <w:rsid w:val="00524122"/>
    <w:rsid w:val="00524288"/>
    <w:rsid w:val="00525397"/>
    <w:rsid w:val="00527B23"/>
    <w:rsid w:val="005309D0"/>
    <w:rsid w:val="00533A3A"/>
    <w:rsid w:val="00534D31"/>
    <w:rsid w:val="00537C2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DE"/>
    <w:rsid w:val="005570D2"/>
    <w:rsid w:val="00557526"/>
    <w:rsid w:val="005607CE"/>
    <w:rsid w:val="00562150"/>
    <w:rsid w:val="005624C4"/>
    <w:rsid w:val="00565C99"/>
    <w:rsid w:val="00567665"/>
    <w:rsid w:val="00567FFB"/>
    <w:rsid w:val="00570B31"/>
    <w:rsid w:val="00570DCA"/>
    <w:rsid w:val="00571233"/>
    <w:rsid w:val="005714BA"/>
    <w:rsid w:val="00571554"/>
    <w:rsid w:val="0057426F"/>
    <w:rsid w:val="005747EA"/>
    <w:rsid w:val="0057685B"/>
    <w:rsid w:val="00582355"/>
    <w:rsid w:val="00582FBC"/>
    <w:rsid w:val="00583C74"/>
    <w:rsid w:val="00585CB2"/>
    <w:rsid w:val="005869B8"/>
    <w:rsid w:val="005874CA"/>
    <w:rsid w:val="005876DD"/>
    <w:rsid w:val="00591D78"/>
    <w:rsid w:val="0059201D"/>
    <w:rsid w:val="00597F23"/>
    <w:rsid w:val="00597FDC"/>
    <w:rsid w:val="005A0FD7"/>
    <w:rsid w:val="005A1970"/>
    <w:rsid w:val="005A2045"/>
    <w:rsid w:val="005A2C11"/>
    <w:rsid w:val="005A3519"/>
    <w:rsid w:val="005A4817"/>
    <w:rsid w:val="005A51A1"/>
    <w:rsid w:val="005A5512"/>
    <w:rsid w:val="005A5953"/>
    <w:rsid w:val="005A67C8"/>
    <w:rsid w:val="005A6F30"/>
    <w:rsid w:val="005A72F3"/>
    <w:rsid w:val="005A7C58"/>
    <w:rsid w:val="005B041E"/>
    <w:rsid w:val="005B05AD"/>
    <w:rsid w:val="005B2274"/>
    <w:rsid w:val="005B3A1D"/>
    <w:rsid w:val="005B411D"/>
    <w:rsid w:val="005B4A6E"/>
    <w:rsid w:val="005B4AB5"/>
    <w:rsid w:val="005B6FD0"/>
    <w:rsid w:val="005B70D3"/>
    <w:rsid w:val="005B7A6C"/>
    <w:rsid w:val="005C0BF1"/>
    <w:rsid w:val="005C1087"/>
    <w:rsid w:val="005C2A21"/>
    <w:rsid w:val="005C31E6"/>
    <w:rsid w:val="005C3E98"/>
    <w:rsid w:val="005C5EC2"/>
    <w:rsid w:val="005C6043"/>
    <w:rsid w:val="005C66C8"/>
    <w:rsid w:val="005C7294"/>
    <w:rsid w:val="005C7839"/>
    <w:rsid w:val="005C7D33"/>
    <w:rsid w:val="005C7E80"/>
    <w:rsid w:val="005D028F"/>
    <w:rsid w:val="005D1D79"/>
    <w:rsid w:val="005D3F2F"/>
    <w:rsid w:val="005D4F63"/>
    <w:rsid w:val="005D60A3"/>
    <w:rsid w:val="005D6ECE"/>
    <w:rsid w:val="005E1161"/>
    <w:rsid w:val="005E24E8"/>
    <w:rsid w:val="005E24EC"/>
    <w:rsid w:val="005E2609"/>
    <w:rsid w:val="005E4D3C"/>
    <w:rsid w:val="005E4F9D"/>
    <w:rsid w:val="005E53B1"/>
    <w:rsid w:val="005E63A8"/>
    <w:rsid w:val="005F1046"/>
    <w:rsid w:val="005F158C"/>
    <w:rsid w:val="005F1695"/>
    <w:rsid w:val="005F35F5"/>
    <w:rsid w:val="005F41BA"/>
    <w:rsid w:val="005F65CC"/>
    <w:rsid w:val="005F788C"/>
    <w:rsid w:val="0060050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E28"/>
    <w:rsid w:val="00632303"/>
    <w:rsid w:val="006328EF"/>
    <w:rsid w:val="00634044"/>
    <w:rsid w:val="00634853"/>
    <w:rsid w:val="00634E27"/>
    <w:rsid w:val="00636632"/>
    <w:rsid w:val="00640E1D"/>
    <w:rsid w:val="006414CA"/>
    <w:rsid w:val="00642940"/>
    <w:rsid w:val="00643861"/>
    <w:rsid w:val="00644E1E"/>
    <w:rsid w:val="00647B7D"/>
    <w:rsid w:val="00650794"/>
    <w:rsid w:val="006514CD"/>
    <w:rsid w:val="00651F45"/>
    <w:rsid w:val="00652A39"/>
    <w:rsid w:val="00653ED1"/>
    <w:rsid w:val="00654B18"/>
    <w:rsid w:val="00657961"/>
    <w:rsid w:val="00660EC6"/>
    <w:rsid w:val="00662849"/>
    <w:rsid w:val="00663099"/>
    <w:rsid w:val="006638B5"/>
    <w:rsid w:val="0066476F"/>
    <w:rsid w:val="0067086D"/>
    <w:rsid w:val="0067263E"/>
    <w:rsid w:val="00672A99"/>
    <w:rsid w:val="006733C4"/>
    <w:rsid w:val="0067437A"/>
    <w:rsid w:val="00676300"/>
    <w:rsid w:val="006769F8"/>
    <w:rsid w:val="00677F09"/>
    <w:rsid w:val="00680DAA"/>
    <w:rsid w:val="00681497"/>
    <w:rsid w:val="0068187E"/>
    <w:rsid w:val="0068399D"/>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68D4"/>
    <w:rsid w:val="006A6A45"/>
    <w:rsid w:val="006A770E"/>
    <w:rsid w:val="006A7899"/>
    <w:rsid w:val="006B0636"/>
    <w:rsid w:val="006B0DC8"/>
    <w:rsid w:val="006B0F91"/>
    <w:rsid w:val="006B49DA"/>
    <w:rsid w:val="006B572D"/>
    <w:rsid w:val="006B5F34"/>
    <w:rsid w:val="006B72F2"/>
    <w:rsid w:val="006C125A"/>
    <w:rsid w:val="006C3C17"/>
    <w:rsid w:val="006C4BA2"/>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DE"/>
    <w:rsid w:val="00712328"/>
    <w:rsid w:val="00712AF6"/>
    <w:rsid w:val="007134F4"/>
    <w:rsid w:val="007136CD"/>
    <w:rsid w:val="00715B07"/>
    <w:rsid w:val="00715E30"/>
    <w:rsid w:val="00721E3A"/>
    <w:rsid w:val="00722702"/>
    <w:rsid w:val="0072695D"/>
    <w:rsid w:val="00726F9B"/>
    <w:rsid w:val="00730901"/>
    <w:rsid w:val="00731367"/>
    <w:rsid w:val="007331FB"/>
    <w:rsid w:val="00733B77"/>
    <w:rsid w:val="007348A7"/>
    <w:rsid w:val="00737719"/>
    <w:rsid w:val="007377E3"/>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7F9"/>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2523"/>
    <w:rsid w:val="007B7A2C"/>
    <w:rsid w:val="007C0174"/>
    <w:rsid w:val="007C0A98"/>
    <w:rsid w:val="007C0DFE"/>
    <w:rsid w:val="007C74A7"/>
    <w:rsid w:val="007D040C"/>
    <w:rsid w:val="007D08B3"/>
    <w:rsid w:val="007D0CF8"/>
    <w:rsid w:val="007D1DBB"/>
    <w:rsid w:val="007D226E"/>
    <w:rsid w:val="007D2992"/>
    <w:rsid w:val="007D3C2B"/>
    <w:rsid w:val="007D68FB"/>
    <w:rsid w:val="007D6B03"/>
    <w:rsid w:val="007E0053"/>
    <w:rsid w:val="007E102B"/>
    <w:rsid w:val="007E1ACC"/>
    <w:rsid w:val="007E2BE1"/>
    <w:rsid w:val="007E5BAB"/>
    <w:rsid w:val="007E751D"/>
    <w:rsid w:val="007F04ED"/>
    <w:rsid w:val="007F1390"/>
    <w:rsid w:val="007F155C"/>
    <w:rsid w:val="007F1E40"/>
    <w:rsid w:val="007F447B"/>
    <w:rsid w:val="007F5A4F"/>
    <w:rsid w:val="007F7017"/>
    <w:rsid w:val="008000EC"/>
    <w:rsid w:val="0080144A"/>
    <w:rsid w:val="008033C4"/>
    <w:rsid w:val="0080453B"/>
    <w:rsid w:val="008057A2"/>
    <w:rsid w:val="00806006"/>
    <w:rsid w:val="008076F8"/>
    <w:rsid w:val="0080772C"/>
    <w:rsid w:val="008117C7"/>
    <w:rsid w:val="00812666"/>
    <w:rsid w:val="00813BA0"/>
    <w:rsid w:val="0081466F"/>
    <w:rsid w:val="00815CC4"/>
    <w:rsid w:val="00815F88"/>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4B79"/>
    <w:rsid w:val="0083573C"/>
    <w:rsid w:val="00835EFB"/>
    <w:rsid w:val="00837182"/>
    <w:rsid w:val="00837482"/>
    <w:rsid w:val="008374C1"/>
    <w:rsid w:val="008408BE"/>
    <w:rsid w:val="008409A0"/>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94E"/>
    <w:rsid w:val="00856A2E"/>
    <w:rsid w:val="00862927"/>
    <w:rsid w:val="00862A74"/>
    <w:rsid w:val="00862ACE"/>
    <w:rsid w:val="00864112"/>
    <w:rsid w:val="00864E0E"/>
    <w:rsid w:val="0086705A"/>
    <w:rsid w:val="008673BB"/>
    <w:rsid w:val="00872270"/>
    <w:rsid w:val="00877142"/>
    <w:rsid w:val="00877175"/>
    <w:rsid w:val="00877B10"/>
    <w:rsid w:val="00880CD2"/>
    <w:rsid w:val="00883148"/>
    <w:rsid w:val="00883574"/>
    <w:rsid w:val="00883655"/>
    <w:rsid w:val="0088392D"/>
    <w:rsid w:val="0088450B"/>
    <w:rsid w:val="008845D3"/>
    <w:rsid w:val="00885100"/>
    <w:rsid w:val="00885BB7"/>
    <w:rsid w:val="00886B74"/>
    <w:rsid w:val="00890CFD"/>
    <w:rsid w:val="00891120"/>
    <w:rsid w:val="00892D4B"/>
    <w:rsid w:val="00893CD4"/>
    <w:rsid w:val="008947AB"/>
    <w:rsid w:val="00896286"/>
    <w:rsid w:val="00896B27"/>
    <w:rsid w:val="00897517"/>
    <w:rsid w:val="008975B4"/>
    <w:rsid w:val="00897F62"/>
    <w:rsid w:val="008A1FB4"/>
    <w:rsid w:val="008A2636"/>
    <w:rsid w:val="008A2670"/>
    <w:rsid w:val="008A2E9C"/>
    <w:rsid w:val="008A47AB"/>
    <w:rsid w:val="008A5420"/>
    <w:rsid w:val="008A5440"/>
    <w:rsid w:val="008B079A"/>
    <w:rsid w:val="008B10AF"/>
    <w:rsid w:val="008B2881"/>
    <w:rsid w:val="008B4D22"/>
    <w:rsid w:val="008B501F"/>
    <w:rsid w:val="008B5E1F"/>
    <w:rsid w:val="008B7F40"/>
    <w:rsid w:val="008C068E"/>
    <w:rsid w:val="008C1EB9"/>
    <w:rsid w:val="008C520B"/>
    <w:rsid w:val="008C551E"/>
    <w:rsid w:val="008C64F2"/>
    <w:rsid w:val="008C7203"/>
    <w:rsid w:val="008C7924"/>
    <w:rsid w:val="008D182B"/>
    <w:rsid w:val="008D2A3E"/>
    <w:rsid w:val="008D3E01"/>
    <w:rsid w:val="008D70C5"/>
    <w:rsid w:val="008E0542"/>
    <w:rsid w:val="008E0915"/>
    <w:rsid w:val="008E0F40"/>
    <w:rsid w:val="008E0F55"/>
    <w:rsid w:val="008E117A"/>
    <w:rsid w:val="008E146F"/>
    <w:rsid w:val="008E282C"/>
    <w:rsid w:val="008E308B"/>
    <w:rsid w:val="008E3101"/>
    <w:rsid w:val="008E4164"/>
    <w:rsid w:val="008E62A8"/>
    <w:rsid w:val="008E64FB"/>
    <w:rsid w:val="008E79E5"/>
    <w:rsid w:val="008F05C2"/>
    <w:rsid w:val="008F0EB6"/>
    <w:rsid w:val="008F1193"/>
    <w:rsid w:val="008F1578"/>
    <w:rsid w:val="008F1E3C"/>
    <w:rsid w:val="008F3B66"/>
    <w:rsid w:val="008F40C1"/>
    <w:rsid w:val="008F5076"/>
    <w:rsid w:val="008F5790"/>
    <w:rsid w:val="008F6B72"/>
    <w:rsid w:val="00900271"/>
    <w:rsid w:val="00901AF7"/>
    <w:rsid w:val="0090274B"/>
    <w:rsid w:val="0090375F"/>
    <w:rsid w:val="00903D62"/>
    <w:rsid w:val="00903DB4"/>
    <w:rsid w:val="00904265"/>
    <w:rsid w:val="00904B38"/>
    <w:rsid w:val="00907710"/>
    <w:rsid w:val="00907B21"/>
    <w:rsid w:val="00907F87"/>
    <w:rsid w:val="009101ED"/>
    <w:rsid w:val="00910A91"/>
    <w:rsid w:val="009116F2"/>
    <w:rsid w:val="009122CA"/>
    <w:rsid w:val="009125BA"/>
    <w:rsid w:val="009148F6"/>
    <w:rsid w:val="00915687"/>
    <w:rsid w:val="00915E8C"/>
    <w:rsid w:val="009163AA"/>
    <w:rsid w:val="009175D9"/>
    <w:rsid w:val="00917657"/>
    <w:rsid w:val="0092082F"/>
    <w:rsid w:val="00923BD7"/>
    <w:rsid w:val="009243E5"/>
    <w:rsid w:val="00925FB2"/>
    <w:rsid w:val="0092669F"/>
    <w:rsid w:val="009300ED"/>
    <w:rsid w:val="0093033C"/>
    <w:rsid w:val="009324CE"/>
    <w:rsid w:val="00932ECC"/>
    <w:rsid w:val="00934F5A"/>
    <w:rsid w:val="0093536A"/>
    <w:rsid w:val="009353C7"/>
    <w:rsid w:val="00935B43"/>
    <w:rsid w:val="009367A7"/>
    <w:rsid w:val="009400B6"/>
    <w:rsid w:val="00947364"/>
    <w:rsid w:val="00950B81"/>
    <w:rsid w:val="00951732"/>
    <w:rsid w:val="00952849"/>
    <w:rsid w:val="00954C86"/>
    <w:rsid w:val="009566A1"/>
    <w:rsid w:val="00957103"/>
    <w:rsid w:val="009572EC"/>
    <w:rsid w:val="00962264"/>
    <w:rsid w:val="00963145"/>
    <w:rsid w:val="00963823"/>
    <w:rsid w:val="00964051"/>
    <w:rsid w:val="009643B3"/>
    <w:rsid w:val="00970DC0"/>
    <w:rsid w:val="00971397"/>
    <w:rsid w:val="0097183B"/>
    <w:rsid w:val="00972AC8"/>
    <w:rsid w:val="0097372C"/>
    <w:rsid w:val="00975F83"/>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65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6BB5"/>
    <w:rsid w:val="009C7B43"/>
    <w:rsid w:val="009D02E0"/>
    <w:rsid w:val="009D0AC8"/>
    <w:rsid w:val="009D0ACC"/>
    <w:rsid w:val="009D119B"/>
    <w:rsid w:val="009D3314"/>
    <w:rsid w:val="009D4825"/>
    <w:rsid w:val="009D557A"/>
    <w:rsid w:val="009D784E"/>
    <w:rsid w:val="009E1602"/>
    <w:rsid w:val="009E178F"/>
    <w:rsid w:val="009E3D26"/>
    <w:rsid w:val="009E3E0B"/>
    <w:rsid w:val="009E482E"/>
    <w:rsid w:val="009E5201"/>
    <w:rsid w:val="009E5675"/>
    <w:rsid w:val="009E5A8E"/>
    <w:rsid w:val="009E71D9"/>
    <w:rsid w:val="009E785A"/>
    <w:rsid w:val="009E7C71"/>
    <w:rsid w:val="009F0F3D"/>
    <w:rsid w:val="009F1684"/>
    <w:rsid w:val="009F2C7B"/>
    <w:rsid w:val="009F2ECE"/>
    <w:rsid w:val="009F3677"/>
    <w:rsid w:val="009F371D"/>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5CEE"/>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40F82"/>
    <w:rsid w:val="00A415EA"/>
    <w:rsid w:val="00A41A30"/>
    <w:rsid w:val="00A4366A"/>
    <w:rsid w:val="00A44020"/>
    <w:rsid w:val="00A444BB"/>
    <w:rsid w:val="00A454E6"/>
    <w:rsid w:val="00A461B1"/>
    <w:rsid w:val="00A46A85"/>
    <w:rsid w:val="00A475BF"/>
    <w:rsid w:val="00A4760F"/>
    <w:rsid w:val="00A510BE"/>
    <w:rsid w:val="00A53FD7"/>
    <w:rsid w:val="00A54233"/>
    <w:rsid w:val="00A54443"/>
    <w:rsid w:val="00A544D7"/>
    <w:rsid w:val="00A556F2"/>
    <w:rsid w:val="00A61F89"/>
    <w:rsid w:val="00A62705"/>
    <w:rsid w:val="00A62B57"/>
    <w:rsid w:val="00A6352D"/>
    <w:rsid w:val="00A6416F"/>
    <w:rsid w:val="00A64495"/>
    <w:rsid w:val="00A6524D"/>
    <w:rsid w:val="00A66206"/>
    <w:rsid w:val="00A67354"/>
    <w:rsid w:val="00A6747C"/>
    <w:rsid w:val="00A705B6"/>
    <w:rsid w:val="00A71F15"/>
    <w:rsid w:val="00A7364D"/>
    <w:rsid w:val="00A73BA6"/>
    <w:rsid w:val="00A76321"/>
    <w:rsid w:val="00A7732C"/>
    <w:rsid w:val="00A80BE6"/>
    <w:rsid w:val="00A8307B"/>
    <w:rsid w:val="00A83960"/>
    <w:rsid w:val="00A83CFF"/>
    <w:rsid w:val="00A85036"/>
    <w:rsid w:val="00A87375"/>
    <w:rsid w:val="00A900BD"/>
    <w:rsid w:val="00A90711"/>
    <w:rsid w:val="00A90887"/>
    <w:rsid w:val="00A90F73"/>
    <w:rsid w:val="00A91436"/>
    <w:rsid w:val="00A92B48"/>
    <w:rsid w:val="00A94337"/>
    <w:rsid w:val="00A961A7"/>
    <w:rsid w:val="00A96681"/>
    <w:rsid w:val="00A96EFD"/>
    <w:rsid w:val="00A97E14"/>
    <w:rsid w:val="00AA07C2"/>
    <w:rsid w:val="00AA0D60"/>
    <w:rsid w:val="00AA1BB8"/>
    <w:rsid w:val="00AA1E24"/>
    <w:rsid w:val="00AA355A"/>
    <w:rsid w:val="00AA36AB"/>
    <w:rsid w:val="00AA3F40"/>
    <w:rsid w:val="00AA45D2"/>
    <w:rsid w:val="00AA557D"/>
    <w:rsid w:val="00AA7DCE"/>
    <w:rsid w:val="00AB0562"/>
    <w:rsid w:val="00AB162B"/>
    <w:rsid w:val="00AB4B77"/>
    <w:rsid w:val="00AB5817"/>
    <w:rsid w:val="00AB6744"/>
    <w:rsid w:val="00AB7140"/>
    <w:rsid w:val="00AB7716"/>
    <w:rsid w:val="00AC0D15"/>
    <w:rsid w:val="00AC0DFD"/>
    <w:rsid w:val="00AC4303"/>
    <w:rsid w:val="00AC48C4"/>
    <w:rsid w:val="00AC7DB8"/>
    <w:rsid w:val="00AD0A10"/>
    <w:rsid w:val="00AD16A7"/>
    <w:rsid w:val="00AD22EA"/>
    <w:rsid w:val="00AD312B"/>
    <w:rsid w:val="00AD3EC1"/>
    <w:rsid w:val="00AD451F"/>
    <w:rsid w:val="00AD48C6"/>
    <w:rsid w:val="00AD4A2E"/>
    <w:rsid w:val="00AD4AC1"/>
    <w:rsid w:val="00AD5796"/>
    <w:rsid w:val="00AD5A3C"/>
    <w:rsid w:val="00AD67F1"/>
    <w:rsid w:val="00AD6F3A"/>
    <w:rsid w:val="00AD73AE"/>
    <w:rsid w:val="00AD7719"/>
    <w:rsid w:val="00AE4498"/>
    <w:rsid w:val="00AE6FCE"/>
    <w:rsid w:val="00AF2C8C"/>
    <w:rsid w:val="00AF2DB8"/>
    <w:rsid w:val="00AF4621"/>
    <w:rsid w:val="00AF5C66"/>
    <w:rsid w:val="00AF6AA2"/>
    <w:rsid w:val="00AF6E8B"/>
    <w:rsid w:val="00AF70F9"/>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4BDD"/>
    <w:rsid w:val="00B26620"/>
    <w:rsid w:val="00B273ED"/>
    <w:rsid w:val="00B27EDE"/>
    <w:rsid w:val="00B30AFB"/>
    <w:rsid w:val="00B31A1F"/>
    <w:rsid w:val="00B340F6"/>
    <w:rsid w:val="00B34FC0"/>
    <w:rsid w:val="00B363A4"/>
    <w:rsid w:val="00B37993"/>
    <w:rsid w:val="00B37A42"/>
    <w:rsid w:val="00B37ECB"/>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6F4"/>
    <w:rsid w:val="00B617A9"/>
    <w:rsid w:val="00B634E6"/>
    <w:rsid w:val="00B6B48B"/>
    <w:rsid w:val="00B70329"/>
    <w:rsid w:val="00B70393"/>
    <w:rsid w:val="00B70797"/>
    <w:rsid w:val="00B719D6"/>
    <w:rsid w:val="00B71C6C"/>
    <w:rsid w:val="00B73AFD"/>
    <w:rsid w:val="00B749FC"/>
    <w:rsid w:val="00B762DB"/>
    <w:rsid w:val="00B806F9"/>
    <w:rsid w:val="00B80B55"/>
    <w:rsid w:val="00B81499"/>
    <w:rsid w:val="00B83B83"/>
    <w:rsid w:val="00B8510B"/>
    <w:rsid w:val="00B8679C"/>
    <w:rsid w:val="00B905BB"/>
    <w:rsid w:val="00B91191"/>
    <w:rsid w:val="00B9206C"/>
    <w:rsid w:val="00B92CD8"/>
    <w:rsid w:val="00B92E8F"/>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F2F"/>
    <w:rsid w:val="00BC776A"/>
    <w:rsid w:val="00BD1588"/>
    <w:rsid w:val="00BD1DD0"/>
    <w:rsid w:val="00BD303F"/>
    <w:rsid w:val="00BE0DC0"/>
    <w:rsid w:val="00BE5FEA"/>
    <w:rsid w:val="00BE77B9"/>
    <w:rsid w:val="00BE7DC4"/>
    <w:rsid w:val="00BF09AF"/>
    <w:rsid w:val="00BF1A02"/>
    <w:rsid w:val="00BF2FA5"/>
    <w:rsid w:val="00BF373D"/>
    <w:rsid w:val="00BF4B5F"/>
    <w:rsid w:val="00BF687D"/>
    <w:rsid w:val="00C01247"/>
    <w:rsid w:val="00C02115"/>
    <w:rsid w:val="00C02ED2"/>
    <w:rsid w:val="00C044A3"/>
    <w:rsid w:val="00C04BA0"/>
    <w:rsid w:val="00C05281"/>
    <w:rsid w:val="00C0645C"/>
    <w:rsid w:val="00C06D67"/>
    <w:rsid w:val="00C07DE8"/>
    <w:rsid w:val="00C10131"/>
    <w:rsid w:val="00C11EAC"/>
    <w:rsid w:val="00C122A6"/>
    <w:rsid w:val="00C124DE"/>
    <w:rsid w:val="00C15115"/>
    <w:rsid w:val="00C156C3"/>
    <w:rsid w:val="00C15D5C"/>
    <w:rsid w:val="00C2187F"/>
    <w:rsid w:val="00C21CDD"/>
    <w:rsid w:val="00C2380A"/>
    <w:rsid w:val="00C26E09"/>
    <w:rsid w:val="00C2729E"/>
    <w:rsid w:val="00C307AB"/>
    <w:rsid w:val="00C33332"/>
    <w:rsid w:val="00C34C28"/>
    <w:rsid w:val="00C40D45"/>
    <w:rsid w:val="00C41712"/>
    <w:rsid w:val="00C44863"/>
    <w:rsid w:val="00C44F97"/>
    <w:rsid w:val="00C453EB"/>
    <w:rsid w:val="00C47388"/>
    <w:rsid w:val="00C51ACD"/>
    <w:rsid w:val="00C52808"/>
    <w:rsid w:val="00C55060"/>
    <w:rsid w:val="00C555ED"/>
    <w:rsid w:val="00C56C38"/>
    <w:rsid w:val="00C60110"/>
    <w:rsid w:val="00C610D6"/>
    <w:rsid w:val="00C611EE"/>
    <w:rsid w:val="00C617BD"/>
    <w:rsid w:val="00C62E61"/>
    <w:rsid w:val="00C630EC"/>
    <w:rsid w:val="00C658F3"/>
    <w:rsid w:val="00C66CB5"/>
    <w:rsid w:val="00C66EB5"/>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10C2"/>
    <w:rsid w:val="00C92DB2"/>
    <w:rsid w:val="00C93ED1"/>
    <w:rsid w:val="00C95224"/>
    <w:rsid w:val="00C9551D"/>
    <w:rsid w:val="00C977DC"/>
    <w:rsid w:val="00CA009A"/>
    <w:rsid w:val="00CA0237"/>
    <w:rsid w:val="00CA3550"/>
    <w:rsid w:val="00CA3E92"/>
    <w:rsid w:val="00CA5C7F"/>
    <w:rsid w:val="00CA643C"/>
    <w:rsid w:val="00CA68E8"/>
    <w:rsid w:val="00CA69FA"/>
    <w:rsid w:val="00CA72C6"/>
    <w:rsid w:val="00CB0D7F"/>
    <w:rsid w:val="00CB1079"/>
    <w:rsid w:val="00CB221D"/>
    <w:rsid w:val="00CB3153"/>
    <w:rsid w:val="00CB343F"/>
    <w:rsid w:val="00CB3B05"/>
    <w:rsid w:val="00CB44D0"/>
    <w:rsid w:val="00CB4DCB"/>
    <w:rsid w:val="00CB65B5"/>
    <w:rsid w:val="00CC15B6"/>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653A"/>
    <w:rsid w:val="00CE683B"/>
    <w:rsid w:val="00CF0F61"/>
    <w:rsid w:val="00CF1889"/>
    <w:rsid w:val="00CF4F32"/>
    <w:rsid w:val="00CF685F"/>
    <w:rsid w:val="00CF68C6"/>
    <w:rsid w:val="00D028F3"/>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397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90EA7"/>
    <w:rsid w:val="00D92DAD"/>
    <w:rsid w:val="00D94149"/>
    <w:rsid w:val="00D94F99"/>
    <w:rsid w:val="00D95203"/>
    <w:rsid w:val="00D95C52"/>
    <w:rsid w:val="00D96BE4"/>
    <w:rsid w:val="00DA0AD6"/>
    <w:rsid w:val="00DA174D"/>
    <w:rsid w:val="00DA23C0"/>
    <w:rsid w:val="00DA2B40"/>
    <w:rsid w:val="00DA3BA3"/>
    <w:rsid w:val="00DA5E3F"/>
    <w:rsid w:val="00DA6568"/>
    <w:rsid w:val="00DA7F99"/>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CC5"/>
    <w:rsid w:val="00DD03A7"/>
    <w:rsid w:val="00DD26AB"/>
    <w:rsid w:val="00DD2A6E"/>
    <w:rsid w:val="00DD2C97"/>
    <w:rsid w:val="00DD2ECA"/>
    <w:rsid w:val="00DD5429"/>
    <w:rsid w:val="00DD5BE5"/>
    <w:rsid w:val="00DD662C"/>
    <w:rsid w:val="00DD69E2"/>
    <w:rsid w:val="00DD7B93"/>
    <w:rsid w:val="00DE040C"/>
    <w:rsid w:val="00DE19AA"/>
    <w:rsid w:val="00DE37A4"/>
    <w:rsid w:val="00DE48C6"/>
    <w:rsid w:val="00DE5489"/>
    <w:rsid w:val="00DE649C"/>
    <w:rsid w:val="00DE7CF0"/>
    <w:rsid w:val="00DF09AE"/>
    <w:rsid w:val="00DF227D"/>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46F"/>
    <w:rsid w:val="00E139F5"/>
    <w:rsid w:val="00E16622"/>
    <w:rsid w:val="00E16940"/>
    <w:rsid w:val="00E17600"/>
    <w:rsid w:val="00E207AA"/>
    <w:rsid w:val="00E21C86"/>
    <w:rsid w:val="00E21EED"/>
    <w:rsid w:val="00E21F02"/>
    <w:rsid w:val="00E21F5B"/>
    <w:rsid w:val="00E244AA"/>
    <w:rsid w:val="00E24AD6"/>
    <w:rsid w:val="00E24B41"/>
    <w:rsid w:val="00E2577C"/>
    <w:rsid w:val="00E26A95"/>
    <w:rsid w:val="00E27353"/>
    <w:rsid w:val="00E273A0"/>
    <w:rsid w:val="00E27F2F"/>
    <w:rsid w:val="00E30286"/>
    <w:rsid w:val="00E3175B"/>
    <w:rsid w:val="00E3554D"/>
    <w:rsid w:val="00E367B4"/>
    <w:rsid w:val="00E37204"/>
    <w:rsid w:val="00E37254"/>
    <w:rsid w:val="00E374F2"/>
    <w:rsid w:val="00E40AE3"/>
    <w:rsid w:val="00E43E9C"/>
    <w:rsid w:val="00E44AA3"/>
    <w:rsid w:val="00E45C80"/>
    <w:rsid w:val="00E46913"/>
    <w:rsid w:val="00E50787"/>
    <w:rsid w:val="00E50ED7"/>
    <w:rsid w:val="00E519B3"/>
    <w:rsid w:val="00E53292"/>
    <w:rsid w:val="00E5496B"/>
    <w:rsid w:val="00E55AC6"/>
    <w:rsid w:val="00E562FD"/>
    <w:rsid w:val="00E5673F"/>
    <w:rsid w:val="00E57960"/>
    <w:rsid w:val="00E6002B"/>
    <w:rsid w:val="00E6063B"/>
    <w:rsid w:val="00E61822"/>
    <w:rsid w:val="00E62C39"/>
    <w:rsid w:val="00E63A2F"/>
    <w:rsid w:val="00E63EE0"/>
    <w:rsid w:val="00E65295"/>
    <w:rsid w:val="00E65F0D"/>
    <w:rsid w:val="00E664B6"/>
    <w:rsid w:val="00E70879"/>
    <w:rsid w:val="00E70929"/>
    <w:rsid w:val="00E71AEA"/>
    <w:rsid w:val="00E7501E"/>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2A76"/>
    <w:rsid w:val="00E94C66"/>
    <w:rsid w:val="00E951B2"/>
    <w:rsid w:val="00E9634F"/>
    <w:rsid w:val="00E96D0E"/>
    <w:rsid w:val="00E96FEC"/>
    <w:rsid w:val="00EA0605"/>
    <w:rsid w:val="00EA0772"/>
    <w:rsid w:val="00EA0C78"/>
    <w:rsid w:val="00EA0EA6"/>
    <w:rsid w:val="00EA1843"/>
    <w:rsid w:val="00EA184F"/>
    <w:rsid w:val="00EA1C3D"/>
    <w:rsid w:val="00EA2782"/>
    <w:rsid w:val="00EA4CE1"/>
    <w:rsid w:val="00EA4D0B"/>
    <w:rsid w:val="00EA5D95"/>
    <w:rsid w:val="00EA6184"/>
    <w:rsid w:val="00EA6686"/>
    <w:rsid w:val="00EB0452"/>
    <w:rsid w:val="00EB148E"/>
    <w:rsid w:val="00EB2986"/>
    <w:rsid w:val="00EB38E5"/>
    <w:rsid w:val="00EB4632"/>
    <w:rsid w:val="00EB5E1E"/>
    <w:rsid w:val="00EB738A"/>
    <w:rsid w:val="00EC038D"/>
    <w:rsid w:val="00EC4038"/>
    <w:rsid w:val="00EC4A7A"/>
    <w:rsid w:val="00EC4B40"/>
    <w:rsid w:val="00EC55FF"/>
    <w:rsid w:val="00ED084E"/>
    <w:rsid w:val="00ED4193"/>
    <w:rsid w:val="00ED5DDD"/>
    <w:rsid w:val="00ED6770"/>
    <w:rsid w:val="00ED7D23"/>
    <w:rsid w:val="00EE0136"/>
    <w:rsid w:val="00EE25DF"/>
    <w:rsid w:val="00EE2BDA"/>
    <w:rsid w:val="00EE4305"/>
    <w:rsid w:val="00EE4BD4"/>
    <w:rsid w:val="00EE51AF"/>
    <w:rsid w:val="00EE5B5A"/>
    <w:rsid w:val="00EE5F14"/>
    <w:rsid w:val="00EE646C"/>
    <w:rsid w:val="00EE6ADD"/>
    <w:rsid w:val="00EE7157"/>
    <w:rsid w:val="00EE73BE"/>
    <w:rsid w:val="00EF0773"/>
    <w:rsid w:val="00EF2088"/>
    <w:rsid w:val="00EF347F"/>
    <w:rsid w:val="00EF385B"/>
    <w:rsid w:val="00EF503B"/>
    <w:rsid w:val="00EF53A4"/>
    <w:rsid w:val="00EF6818"/>
    <w:rsid w:val="00EF6D90"/>
    <w:rsid w:val="00F01606"/>
    <w:rsid w:val="00F035B0"/>
    <w:rsid w:val="00F03D1B"/>
    <w:rsid w:val="00F04004"/>
    <w:rsid w:val="00F055B3"/>
    <w:rsid w:val="00F075B0"/>
    <w:rsid w:val="00F077E9"/>
    <w:rsid w:val="00F078A5"/>
    <w:rsid w:val="00F07D00"/>
    <w:rsid w:val="00F07D97"/>
    <w:rsid w:val="00F120B8"/>
    <w:rsid w:val="00F12476"/>
    <w:rsid w:val="00F1293E"/>
    <w:rsid w:val="00F13105"/>
    <w:rsid w:val="00F136CB"/>
    <w:rsid w:val="00F13C0B"/>
    <w:rsid w:val="00F13E88"/>
    <w:rsid w:val="00F14C1E"/>
    <w:rsid w:val="00F15684"/>
    <w:rsid w:val="00F15FF2"/>
    <w:rsid w:val="00F173A3"/>
    <w:rsid w:val="00F177CA"/>
    <w:rsid w:val="00F207A6"/>
    <w:rsid w:val="00F2080B"/>
    <w:rsid w:val="00F20E53"/>
    <w:rsid w:val="00F24740"/>
    <w:rsid w:val="00F30498"/>
    <w:rsid w:val="00F31038"/>
    <w:rsid w:val="00F347C1"/>
    <w:rsid w:val="00F3661B"/>
    <w:rsid w:val="00F36CDE"/>
    <w:rsid w:val="00F36D68"/>
    <w:rsid w:val="00F3746A"/>
    <w:rsid w:val="00F4091D"/>
    <w:rsid w:val="00F4284D"/>
    <w:rsid w:val="00F42CF5"/>
    <w:rsid w:val="00F42E89"/>
    <w:rsid w:val="00F432F0"/>
    <w:rsid w:val="00F43C31"/>
    <w:rsid w:val="00F468DB"/>
    <w:rsid w:val="00F46EF5"/>
    <w:rsid w:val="00F478D6"/>
    <w:rsid w:val="00F50DCD"/>
    <w:rsid w:val="00F524B1"/>
    <w:rsid w:val="00F52D75"/>
    <w:rsid w:val="00F535DD"/>
    <w:rsid w:val="00F53E55"/>
    <w:rsid w:val="00F54561"/>
    <w:rsid w:val="00F5485A"/>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E99"/>
    <w:rsid w:val="00F85E6E"/>
    <w:rsid w:val="00F9115E"/>
    <w:rsid w:val="00F92D9D"/>
    <w:rsid w:val="00F93404"/>
    <w:rsid w:val="00F96125"/>
    <w:rsid w:val="00F96576"/>
    <w:rsid w:val="00F965F7"/>
    <w:rsid w:val="00F96D68"/>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29DE"/>
    <w:rsid w:val="00FC39D5"/>
    <w:rsid w:val="00FC4124"/>
    <w:rsid w:val="00FC430C"/>
    <w:rsid w:val="00FC4F14"/>
    <w:rsid w:val="00FC5DC8"/>
    <w:rsid w:val="00FD0FC1"/>
    <w:rsid w:val="00FD1668"/>
    <w:rsid w:val="00FD19E6"/>
    <w:rsid w:val="00FD1F96"/>
    <w:rsid w:val="00FD4F72"/>
    <w:rsid w:val="00FD5924"/>
    <w:rsid w:val="00FD5A2A"/>
    <w:rsid w:val="00FD7E05"/>
    <w:rsid w:val="00FD7FAC"/>
    <w:rsid w:val="00FE0444"/>
    <w:rsid w:val="00FE12DF"/>
    <w:rsid w:val="00FE1A35"/>
    <w:rsid w:val="00FE4F64"/>
    <w:rsid w:val="00FE6C66"/>
    <w:rsid w:val="00FE7BA8"/>
    <w:rsid w:val="00FE7EFB"/>
    <w:rsid w:val="00FF01E8"/>
    <w:rsid w:val="00FF06CD"/>
    <w:rsid w:val="00FF099A"/>
    <w:rsid w:val="00FF11EF"/>
    <w:rsid w:val="00FF32FB"/>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styleId="UnresolvedMention">
    <w:name w:val="Unresolved Mention"/>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cferries.com/web_image/images/h62/h76/9048649269278.pdf" TargetMode="External"/><Relationship Id="rId18" Type="http://schemas.openxmlformats.org/officeDocument/2006/relationships/hyperlink" Target="https://corvusenergy.com/news/corvus-energy-to-supply-battery-systems-for-new-fully-electric-ferries-for-victoria-based-bc-ferries" TargetMode="External"/><Relationship Id="rId3" Type="http://schemas.openxmlformats.org/officeDocument/2006/relationships/customXml" Target="../customXml/item3.xml"/><Relationship Id="rId21" Type="http://schemas.openxmlformats.org/officeDocument/2006/relationships/hyperlink" Target="https://www.bcferries.com/in-the-community/projects/new-major-vessels" TargetMode="External"/><Relationship Id="rId7" Type="http://schemas.openxmlformats.org/officeDocument/2006/relationships/settings" Target="settings.xml"/><Relationship Id="rId12" Type="http://schemas.openxmlformats.org/officeDocument/2006/relationships/hyperlink" Target="https://corvusenergy.com/news/corvus-energy-to-supply-battery-systems-for-new-fully-electric-ferries-for-victoria-based-bc-ferries" TargetMode="External"/><Relationship Id="rId17" Type="http://schemas.openxmlformats.org/officeDocument/2006/relationships/hyperlink" Target="https://www.bcferries.com/current-conditions/departures?terminalCode=TS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bcferries.com/web_image/images/h62/h76/904864926927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ferries.com/current-conditions/departures?terminalCode=TSA"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yperlink" Target="mailto:amcclellan@corvusenergy.com" TargetMode="External"/><Relationship Id="rId10" Type="http://schemas.openxmlformats.org/officeDocument/2006/relationships/endnotes" Target="endnotes.xml"/><Relationship Id="rId19" Type="http://schemas.openxmlformats.org/officeDocument/2006/relationships/hyperlink" Target="https://new.abb.com/news/detail/132529/abb-chosen-to-supply-technology-for-bc-ferries-new-major-vess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cferries.com/in-the-community/projects/new-major-vessels" TargetMode="External"/><Relationship Id="rId22" Type="http://schemas.openxmlformats.org/officeDocument/2006/relationships/hyperlink" Target="mailto:svhansen@corvusener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AD35C-DAB9-43A0-830C-BA1AC61B8114}">
  <ds:schemaRefs>
    <ds:schemaRef ds:uri="http://schemas.microsoft.com/sharepoint/v3/contenttype/forms"/>
  </ds:schemaRefs>
</ds:datastoreItem>
</file>

<file path=customXml/itemProps2.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customXml/itemProps3.xml><?xml version="1.0" encoding="utf-8"?>
<ds:datastoreItem xmlns:ds="http://schemas.openxmlformats.org/officeDocument/2006/customXml" ds:itemID="{CFEDD69A-5D06-40C0-9DF7-9D8B2506F776}">
  <ds:schemaRefs>
    <ds:schemaRef ds:uri="http://schemas.openxmlformats.org/officeDocument/2006/bibliography"/>
  </ds:schemaRefs>
</ds:datastoreItem>
</file>

<file path=customXml/itemProps4.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6929</Characters>
  <Application>Microsoft Office Word</Application>
  <DocSecurity>0</DocSecurity>
  <Lines>121</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2026-04-07T10:44:00Z</dcterms:created>
  <dcterms:modified xsi:type="dcterms:W3CDTF">2026-08-11T04:13:00Z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